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8E" w:rsidRPr="00CA319F" w:rsidRDefault="00CA319F" w:rsidP="00CA319F">
      <w:pPr>
        <w:pStyle w:val="Title"/>
        <w:rPr>
          <w:szCs w:val="22"/>
          <w:u w:val="none"/>
        </w:rPr>
      </w:pPr>
      <w:bookmarkStart w:id="0" w:name="_GoBack"/>
      <w:bookmarkEnd w:id="0"/>
      <w:r w:rsidRPr="00CA319F">
        <w:rPr>
          <w:szCs w:val="22"/>
          <w:u w:val="none"/>
        </w:rPr>
        <w:t>COVENTRY BUILDING SOCIETY</w:t>
      </w:r>
    </w:p>
    <w:p w:rsidR="00CA319F" w:rsidRPr="00CA319F" w:rsidRDefault="00CA319F" w:rsidP="00CA319F">
      <w:pPr>
        <w:pStyle w:val="Title"/>
        <w:rPr>
          <w:szCs w:val="22"/>
          <w:u w:val="none"/>
        </w:rPr>
      </w:pPr>
    </w:p>
    <w:p w:rsidR="00410739" w:rsidRDefault="00CA319F" w:rsidP="00CA319F">
      <w:pPr>
        <w:pStyle w:val="Title"/>
        <w:rPr>
          <w:szCs w:val="22"/>
          <w:u w:val="none"/>
        </w:rPr>
      </w:pPr>
      <w:r w:rsidRPr="00CA319F">
        <w:rPr>
          <w:szCs w:val="22"/>
          <w:u w:val="none"/>
        </w:rPr>
        <w:t>MINUTES OF T</w:t>
      </w:r>
      <w:r w:rsidR="00410739">
        <w:rPr>
          <w:szCs w:val="22"/>
          <w:u w:val="none"/>
        </w:rPr>
        <w:t>HE ONE HUNDRED AND THIRTY-</w:t>
      </w:r>
      <w:r w:rsidR="002673E0">
        <w:rPr>
          <w:szCs w:val="22"/>
          <w:u w:val="none"/>
        </w:rPr>
        <w:t>FIFTH</w:t>
      </w:r>
    </w:p>
    <w:p w:rsidR="00CA319F" w:rsidRPr="00CA319F" w:rsidRDefault="00CA319F" w:rsidP="00CA319F">
      <w:pPr>
        <w:pStyle w:val="Title"/>
        <w:rPr>
          <w:szCs w:val="22"/>
          <w:u w:val="none"/>
        </w:rPr>
      </w:pPr>
      <w:r w:rsidRPr="00CA319F">
        <w:rPr>
          <w:szCs w:val="22"/>
          <w:u w:val="none"/>
        </w:rPr>
        <w:t>ANNUAL GENERAL MEETING</w:t>
      </w:r>
    </w:p>
    <w:p w:rsidR="00410739" w:rsidRDefault="00410739" w:rsidP="00CA319F">
      <w:pPr>
        <w:pStyle w:val="Title"/>
        <w:rPr>
          <w:szCs w:val="22"/>
          <w:u w:val="none"/>
        </w:rPr>
      </w:pPr>
    </w:p>
    <w:p w:rsidR="00CA319F" w:rsidRPr="00CA319F" w:rsidRDefault="00CA319F" w:rsidP="00CA319F">
      <w:pPr>
        <w:pStyle w:val="Title"/>
        <w:rPr>
          <w:szCs w:val="22"/>
          <w:u w:val="none"/>
        </w:rPr>
      </w:pPr>
      <w:r w:rsidRPr="00CA319F">
        <w:rPr>
          <w:szCs w:val="22"/>
          <w:u w:val="none"/>
        </w:rPr>
        <w:t>HELD AT THE RICOH ARENA, COVENTRY CV6 6GE</w:t>
      </w:r>
    </w:p>
    <w:p w:rsidR="00CA319F" w:rsidRPr="00CA319F" w:rsidRDefault="00CA319F" w:rsidP="00CA319F">
      <w:pPr>
        <w:pStyle w:val="Title"/>
        <w:rPr>
          <w:szCs w:val="22"/>
          <w:u w:val="none"/>
        </w:rPr>
      </w:pPr>
    </w:p>
    <w:p w:rsidR="00CA319F" w:rsidRPr="00CA319F" w:rsidRDefault="00CA319F" w:rsidP="00CA319F">
      <w:pPr>
        <w:pStyle w:val="Title"/>
        <w:rPr>
          <w:szCs w:val="22"/>
          <w:u w:val="none"/>
        </w:rPr>
      </w:pPr>
      <w:r w:rsidRPr="00CA319F">
        <w:rPr>
          <w:szCs w:val="22"/>
          <w:u w:val="none"/>
        </w:rPr>
        <w:t xml:space="preserve">ON </w:t>
      </w:r>
      <w:r w:rsidR="002673E0">
        <w:rPr>
          <w:szCs w:val="22"/>
          <w:u w:val="none"/>
        </w:rPr>
        <w:t>WEDNESDAY 24</w:t>
      </w:r>
      <w:r w:rsidRPr="00CA319F">
        <w:rPr>
          <w:szCs w:val="22"/>
          <w:u w:val="none"/>
        </w:rPr>
        <w:t xml:space="preserve"> APRIL 201</w:t>
      </w:r>
      <w:r w:rsidR="002673E0">
        <w:rPr>
          <w:szCs w:val="22"/>
          <w:u w:val="none"/>
        </w:rPr>
        <w:t>9</w:t>
      </w:r>
      <w:r w:rsidRPr="00CA319F">
        <w:rPr>
          <w:szCs w:val="22"/>
          <w:u w:val="none"/>
        </w:rPr>
        <w:t xml:space="preserve"> AT 12.00 NOON</w:t>
      </w:r>
    </w:p>
    <w:p w:rsidR="0014668E" w:rsidRPr="005000B6" w:rsidRDefault="008A04EC" w:rsidP="0013319C">
      <w:pPr>
        <w:widowControl w:val="0"/>
        <w:pBdr>
          <w:bottom w:val="single" w:sz="4" w:space="1" w:color="auto"/>
          <w:between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snapToGrid w:val="0"/>
          <w:color w:val="000000"/>
          <w:sz w:val="22"/>
          <w:szCs w:val="22"/>
        </w:rPr>
      </w:pPr>
      <w:r>
        <w:rPr>
          <w:rFonts w:ascii="Arial" w:hAnsi="Arial" w:cs="Arial"/>
          <w:snapToGrid w:val="0"/>
          <w:color w:val="000000"/>
          <w:sz w:val="22"/>
          <w:szCs w:val="22"/>
        </w:rPr>
        <w:tab/>
      </w:r>
    </w:p>
    <w:p w:rsidR="0014668E" w:rsidRPr="005000B6" w:rsidRDefault="0014668E"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18" w:hanging="1418"/>
        <w:rPr>
          <w:rFonts w:ascii="Arial" w:hAnsi="Arial" w:cs="Arial"/>
          <w:snapToGrid w:val="0"/>
          <w:color w:val="000000"/>
          <w:sz w:val="22"/>
          <w:szCs w:val="22"/>
          <w:u w:val="single"/>
        </w:rPr>
      </w:pPr>
    </w:p>
    <w:p w:rsidR="002673E0" w:rsidRDefault="00684B16"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napToGrid w:val="0"/>
          <w:color w:val="000000"/>
          <w:sz w:val="22"/>
          <w:szCs w:val="22"/>
        </w:rPr>
      </w:pPr>
      <w:r>
        <w:rPr>
          <w:rFonts w:ascii="Arial" w:hAnsi="Arial" w:cs="Arial"/>
          <w:b/>
          <w:snapToGrid w:val="0"/>
          <w:color w:val="000000"/>
          <w:sz w:val="22"/>
          <w:szCs w:val="22"/>
        </w:rPr>
        <w:t xml:space="preserve">On the </w:t>
      </w:r>
      <w:r w:rsidR="00A633F8">
        <w:rPr>
          <w:rFonts w:ascii="Arial" w:hAnsi="Arial" w:cs="Arial"/>
          <w:b/>
          <w:snapToGrid w:val="0"/>
          <w:color w:val="000000"/>
          <w:sz w:val="22"/>
          <w:szCs w:val="22"/>
        </w:rPr>
        <w:t>pla</w:t>
      </w:r>
      <w:r w:rsidR="00441905">
        <w:rPr>
          <w:rFonts w:ascii="Arial" w:hAnsi="Arial" w:cs="Arial"/>
          <w:b/>
          <w:snapToGrid w:val="0"/>
          <w:color w:val="000000"/>
          <w:sz w:val="22"/>
          <w:szCs w:val="22"/>
        </w:rPr>
        <w:t>tform</w:t>
      </w:r>
      <w:r w:rsidR="0014668E" w:rsidRPr="005000B6">
        <w:rPr>
          <w:rFonts w:ascii="Arial" w:hAnsi="Arial" w:cs="Arial"/>
          <w:snapToGrid w:val="0"/>
          <w:color w:val="000000"/>
          <w:sz w:val="22"/>
          <w:szCs w:val="22"/>
        </w:rPr>
        <w:tab/>
      </w:r>
      <w:r w:rsidR="002673E0">
        <w:rPr>
          <w:rFonts w:ascii="Arial" w:hAnsi="Arial" w:cs="Arial"/>
          <w:snapToGrid w:val="0"/>
          <w:color w:val="000000"/>
          <w:sz w:val="22"/>
          <w:szCs w:val="22"/>
        </w:rPr>
        <w:t>Gary Hoffman</w:t>
      </w:r>
      <w:r w:rsidR="002673E0">
        <w:rPr>
          <w:rFonts w:ascii="Arial" w:hAnsi="Arial" w:cs="Arial"/>
          <w:snapToGrid w:val="0"/>
          <w:color w:val="000000"/>
          <w:sz w:val="22"/>
          <w:szCs w:val="22"/>
        </w:rPr>
        <w:tab/>
      </w:r>
      <w:r w:rsidR="002673E0">
        <w:rPr>
          <w:rFonts w:ascii="Arial" w:hAnsi="Arial" w:cs="Arial"/>
          <w:snapToGrid w:val="0"/>
          <w:color w:val="000000"/>
          <w:sz w:val="22"/>
          <w:szCs w:val="22"/>
        </w:rPr>
        <w:tab/>
        <w:t>(Chairman)</w:t>
      </w:r>
    </w:p>
    <w:p w:rsidR="008A04EC" w:rsidRDefault="002673E0"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napToGrid w:val="0"/>
          <w:color w:val="000000"/>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r>
      <w:r w:rsidR="00441905">
        <w:rPr>
          <w:rFonts w:ascii="Arial" w:hAnsi="Arial" w:cs="Arial"/>
          <w:snapToGrid w:val="0"/>
          <w:color w:val="000000"/>
          <w:sz w:val="22"/>
          <w:szCs w:val="22"/>
        </w:rPr>
        <w:t>Peter Ayliffe</w:t>
      </w:r>
      <w:r w:rsidR="009B6F92">
        <w:rPr>
          <w:rFonts w:ascii="Arial" w:hAnsi="Arial" w:cs="Arial"/>
          <w:snapToGrid w:val="0"/>
          <w:color w:val="000000"/>
          <w:sz w:val="22"/>
          <w:szCs w:val="22"/>
        </w:rPr>
        <w:tab/>
      </w:r>
      <w:r w:rsidR="009B6F92">
        <w:rPr>
          <w:rFonts w:ascii="Arial" w:hAnsi="Arial" w:cs="Arial"/>
          <w:snapToGrid w:val="0"/>
          <w:color w:val="000000"/>
          <w:sz w:val="22"/>
          <w:szCs w:val="22"/>
        </w:rPr>
        <w:tab/>
      </w:r>
      <w:r w:rsidR="0014668E" w:rsidRPr="005000B6">
        <w:rPr>
          <w:rFonts w:ascii="Arial" w:hAnsi="Arial" w:cs="Arial"/>
          <w:snapToGrid w:val="0"/>
          <w:color w:val="000000"/>
          <w:sz w:val="22"/>
          <w:szCs w:val="22"/>
        </w:rPr>
        <w:t>(</w:t>
      </w:r>
      <w:r>
        <w:rPr>
          <w:rFonts w:ascii="Arial" w:hAnsi="Arial" w:cs="Arial"/>
          <w:snapToGrid w:val="0"/>
          <w:color w:val="000000"/>
          <w:sz w:val="22"/>
          <w:szCs w:val="22"/>
        </w:rPr>
        <w:t xml:space="preserve">Deputy </w:t>
      </w:r>
      <w:r w:rsidR="0014668E" w:rsidRPr="005000B6">
        <w:rPr>
          <w:rFonts w:ascii="Arial" w:hAnsi="Arial" w:cs="Arial"/>
          <w:snapToGrid w:val="0"/>
          <w:color w:val="000000"/>
          <w:sz w:val="22"/>
          <w:szCs w:val="22"/>
        </w:rPr>
        <w:t>Chair</w:t>
      </w:r>
      <w:r w:rsidR="00BB18CB">
        <w:rPr>
          <w:rFonts w:ascii="Arial" w:hAnsi="Arial" w:cs="Arial"/>
          <w:snapToGrid w:val="0"/>
          <w:color w:val="000000"/>
          <w:sz w:val="22"/>
          <w:szCs w:val="22"/>
        </w:rPr>
        <w:t>man</w:t>
      </w:r>
      <w:r w:rsidR="0014668E" w:rsidRPr="005000B6">
        <w:rPr>
          <w:rFonts w:ascii="Arial" w:hAnsi="Arial" w:cs="Arial"/>
          <w:snapToGrid w:val="0"/>
          <w:color w:val="000000"/>
          <w:sz w:val="22"/>
          <w:szCs w:val="22"/>
        </w:rPr>
        <w:t>)</w:t>
      </w:r>
    </w:p>
    <w:p w:rsidR="008A04EC" w:rsidRDefault="008A04EC"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napToGrid w:val="0"/>
          <w:color w:val="000000"/>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r>
      <w:r w:rsidR="00040EC8">
        <w:rPr>
          <w:rFonts w:ascii="Arial" w:hAnsi="Arial" w:cs="Arial"/>
          <w:snapToGrid w:val="0"/>
          <w:color w:val="000000"/>
          <w:sz w:val="22"/>
          <w:szCs w:val="22"/>
        </w:rPr>
        <w:t>Mark Parsons</w:t>
      </w:r>
      <w:r w:rsidR="009B6F92">
        <w:rPr>
          <w:rFonts w:ascii="Arial" w:hAnsi="Arial" w:cs="Arial"/>
          <w:snapToGrid w:val="0"/>
          <w:color w:val="000000"/>
          <w:sz w:val="22"/>
          <w:szCs w:val="22"/>
        </w:rPr>
        <w:tab/>
      </w:r>
      <w:r w:rsidR="009B6F92">
        <w:rPr>
          <w:rFonts w:ascii="Arial" w:hAnsi="Arial" w:cs="Arial"/>
          <w:snapToGrid w:val="0"/>
          <w:color w:val="000000"/>
          <w:sz w:val="22"/>
          <w:szCs w:val="22"/>
        </w:rPr>
        <w:tab/>
      </w:r>
      <w:r w:rsidR="00040EC8">
        <w:rPr>
          <w:rFonts w:ascii="Arial" w:hAnsi="Arial" w:cs="Arial"/>
          <w:snapToGrid w:val="0"/>
          <w:color w:val="000000"/>
          <w:sz w:val="22"/>
          <w:szCs w:val="22"/>
        </w:rPr>
        <w:t>(Chief Executive)</w:t>
      </w:r>
    </w:p>
    <w:p w:rsidR="009B6F92" w:rsidRDefault="00BB18CB" w:rsidP="006E5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hanging="4320"/>
        <w:rPr>
          <w:rFonts w:ascii="Arial" w:hAnsi="Arial" w:cs="Arial"/>
          <w:snapToGrid w:val="0"/>
          <w:color w:val="000000"/>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r>
      <w:r w:rsidR="002673E0">
        <w:rPr>
          <w:rFonts w:ascii="Arial" w:hAnsi="Arial" w:cs="Arial"/>
          <w:snapToGrid w:val="0"/>
          <w:color w:val="000000"/>
          <w:sz w:val="22"/>
          <w:szCs w:val="22"/>
        </w:rPr>
        <w:t>Joanne Kenrick</w:t>
      </w:r>
      <w:r w:rsidR="009B6F92">
        <w:rPr>
          <w:rFonts w:ascii="Arial" w:hAnsi="Arial" w:cs="Arial"/>
          <w:snapToGrid w:val="0"/>
          <w:color w:val="000000"/>
          <w:sz w:val="22"/>
          <w:szCs w:val="22"/>
        </w:rPr>
        <w:tab/>
        <w:t>(</w:t>
      </w:r>
      <w:r w:rsidR="006E5D14">
        <w:rPr>
          <w:rFonts w:ascii="Arial" w:hAnsi="Arial" w:cs="Arial"/>
          <w:snapToGrid w:val="0"/>
          <w:color w:val="000000"/>
          <w:sz w:val="22"/>
          <w:szCs w:val="22"/>
        </w:rPr>
        <w:t>Chair of the Remuneration Committee</w:t>
      </w:r>
      <w:r w:rsidR="00A068F9">
        <w:rPr>
          <w:rFonts w:ascii="Arial" w:hAnsi="Arial" w:cs="Arial"/>
          <w:snapToGrid w:val="0"/>
          <w:color w:val="000000"/>
          <w:sz w:val="22"/>
          <w:szCs w:val="22"/>
        </w:rPr>
        <w:t xml:space="preserve"> &amp; Senior Independent Director</w:t>
      </w:r>
      <w:r w:rsidR="009B6F92">
        <w:rPr>
          <w:rFonts w:ascii="Arial" w:hAnsi="Arial" w:cs="Arial"/>
          <w:snapToGrid w:val="0"/>
          <w:color w:val="000000"/>
          <w:sz w:val="22"/>
          <w:szCs w:val="22"/>
        </w:rPr>
        <w:t>)</w:t>
      </w:r>
    </w:p>
    <w:p w:rsidR="002673E0" w:rsidRDefault="009B6F92" w:rsidP="009B6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hanging="4320"/>
        <w:rPr>
          <w:rFonts w:ascii="Arial" w:hAnsi="Arial" w:cs="Arial"/>
          <w:snapToGrid w:val="0"/>
          <w:color w:val="000000"/>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r>
      <w:r w:rsidR="002673E0">
        <w:rPr>
          <w:rFonts w:ascii="Arial" w:hAnsi="Arial" w:cs="Arial"/>
          <w:snapToGrid w:val="0"/>
          <w:color w:val="000000"/>
          <w:sz w:val="22"/>
          <w:szCs w:val="22"/>
        </w:rPr>
        <w:t>Iraj Amiri</w:t>
      </w:r>
      <w:r>
        <w:rPr>
          <w:rFonts w:ascii="Arial" w:hAnsi="Arial" w:cs="Arial"/>
          <w:snapToGrid w:val="0"/>
          <w:color w:val="000000"/>
          <w:sz w:val="22"/>
          <w:szCs w:val="22"/>
        </w:rPr>
        <w:tab/>
      </w:r>
      <w:r>
        <w:rPr>
          <w:rFonts w:ascii="Arial" w:hAnsi="Arial" w:cs="Arial"/>
          <w:snapToGrid w:val="0"/>
          <w:color w:val="000000"/>
          <w:sz w:val="22"/>
          <w:szCs w:val="22"/>
        </w:rPr>
        <w:tab/>
        <w:t xml:space="preserve">(Chair of </w:t>
      </w:r>
      <w:r w:rsidR="006E5D14">
        <w:rPr>
          <w:rFonts w:ascii="Arial" w:hAnsi="Arial" w:cs="Arial"/>
          <w:snapToGrid w:val="0"/>
          <w:color w:val="000000"/>
          <w:sz w:val="22"/>
          <w:szCs w:val="22"/>
        </w:rPr>
        <w:t xml:space="preserve">the </w:t>
      </w:r>
      <w:r w:rsidR="00441905">
        <w:rPr>
          <w:rFonts w:ascii="Arial" w:hAnsi="Arial" w:cs="Arial"/>
          <w:snapToGrid w:val="0"/>
          <w:color w:val="000000"/>
          <w:sz w:val="22"/>
          <w:szCs w:val="22"/>
        </w:rPr>
        <w:t xml:space="preserve">Board </w:t>
      </w:r>
      <w:r w:rsidR="002673E0">
        <w:rPr>
          <w:rFonts w:ascii="Arial" w:hAnsi="Arial" w:cs="Arial"/>
          <w:snapToGrid w:val="0"/>
          <w:color w:val="000000"/>
          <w:sz w:val="22"/>
          <w:szCs w:val="22"/>
        </w:rPr>
        <w:t>Audit Committee)</w:t>
      </w:r>
    </w:p>
    <w:p w:rsidR="009B6F92" w:rsidRDefault="002673E0" w:rsidP="009B6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hanging="4320"/>
        <w:rPr>
          <w:rFonts w:ascii="Arial" w:hAnsi="Arial" w:cs="Arial"/>
          <w:snapToGrid w:val="0"/>
          <w:color w:val="000000"/>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t>Martin Stewart</w:t>
      </w:r>
      <w:r>
        <w:rPr>
          <w:rFonts w:ascii="Arial" w:hAnsi="Arial" w:cs="Arial"/>
          <w:snapToGrid w:val="0"/>
          <w:color w:val="000000"/>
          <w:sz w:val="22"/>
          <w:szCs w:val="22"/>
        </w:rPr>
        <w:tab/>
      </w:r>
      <w:r>
        <w:rPr>
          <w:rFonts w:ascii="Arial" w:hAnsi="Arial" w:cs="Arial"/>
          <w:snapToGrid w:val="0"/>
          <w:color w:val="000000"/>
          <w:sz w:val="22"/>
          <w:szCs w:val="22"/>
        </w:rPr>
        <w:tab/>
        <w:t>(</w:t>
      </w:r>
      <w:r w:rsidR="009B6F92">
        <w:rPr>
          <w:rFonts w:ascii="Arial" w:hAnsi="Arial" w:cs="Arial"/>
          <w:snapToGrid w:val="0"/>
          <w:color w:val="000000"/>
          <w:sz w:val="22"/>
          <w:szCs w:val="22"/>
        </w:rPr>
        <w:t>Chair</w:t>
      </w:r>
      <w:r w:rsidR="00441905">
        <w:rPr>
          <w:rFonts w:ascii="Arial" w:hAnsi="Arial" w:cs="Arial"/>
          <w:snapToGrid w:val="0"/>
          <w:color w:val="000000"/>
          <w:sz w:val="22"/>
          <w:szCs w:val="22"/>
        </w:rPr>
        <w:t xml:space="preserve"> </w:t>
      </w:r>
      <w:r w:rsidR="009B6F92">
        <w:rPr>
          <w:rFonts w:ascii="Arial" w:hAnsi="Arial" w:cs="Arial"/>
          <w:snapToGrid w:val="0"/>
          <w:color w:val="000000"/>
          <w:sz w:val="22"/>
          <w:szCs w:val="22"/>
        </w:rPr>
        <w:t xml:space="preserve">of </w:t>
      </w:r>
      <w:r w:rsidR="006E5D14">
        <w:rPr>
          <w:rFonts w:ascii="Arial" w:hAnsi="Arial" w:cs="Arial"/>
          <w:snapToGrid w:val="0"/>
          <w:color w:val="000000"/>
          <w:sz w:val="22"/>
          <w:szCs w:val="22"/>
        </w:rPr>
        <w:t xml:space="preserve">the </w:t>
      </w:r>
      <w:r w:rsidR="00441905">
        <w:rPr>
          <w:rFonts w:ascii="Arial" w:hAnsi="Arial" w:cs="Arial"/>
          <w:snapToGrid w:val="0"/>
          <w:color w:val="000000"/>
          <w:sz w:val="22"/>
          <w:szCs w:val="22"/>
        </w:rPr>
        <w:t xml:space="preserve">Board </w:t>
      </w:r>
      <w:r w:rsidR="009B6F92">
        <w:rPr>
          <w:rFonts w:ascii="Arial" w:hAnsi="Arial" w:cs="Arial"/>
          <w:snapToGrid w:val="0"/>
          <w:color w:val="000000"/>
          <w:sz w:val="22"/>
          <w:szCs w:val="22"/>
        </w:rPr>
        <w:t>Risk Committee)</w:t>
      </w:r>
    </w:p>
    <w:p w:rsidR="006E5D14" w:rsidRDefault="006E5D14" w:rsidP="009B6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hanging="4320"/>
        <w:rPr>
          <w:rFonts w:ascii="Arial" w:hAnsi="Arial" w:cs="Arial"/>
          <w:snapToGrid w:val="0"/>
          <w:color w:val="000000"/>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t>Andy Deeks</w:t>
      </w:r>
      <w:r>
        <w:rPr>
          <w:rFonts w:ascii="Arial" w:hAnsi="Arial" w:cs="Arial"/>
          <w:snapToGrid w:val="0"/>
          <w:color w:val="000000"/>
          <w:sz w:val="22"/>
          <w:szCs w:val="22"/>
        </w:rPr>
        <w:tab/>
      </w:r>
      <w:r>
        <w:rPr>
          <w:rFonts w:ascii="Arial" w:hAnsi="Arial" w:cs="Arial"/>
          <w:snapToGrid w:val="0"/>
          <w:color w:val="000000"/>
          <w:sz w:val="22"/>
          <w:szCs w:val="22"/>
        </w:rPr>
        <w:tab/>
        <w:t>(Product, Marketing and Strategy Director)</w:t>
      </w:r>
    </w:p>
    <w:p w:rsidR="009B6F92" w:rsidRDefault="009B6F92" w:rsidP="009B6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napToGrid w:val="0"/>
          <w:color w:val="000000"/>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t>Catherine Doran</w:t>
      </w:r>
      <w:r>
        <w:rPr>
          <w:rFonts w:ascii="Arial" w:hAnsi="Arial" w:cs="Arial"/>
          <w:snapToGrid w:val="0"/>
          <w:color w:val="000000"/>
          <w:sz w:val="22"/>
          <w:szCs w:val="22"/>
        </w:rPr>
        <w:tab/>
        <w:t>(Non-Executive Director)</w:t>
      </w:r>
    </w:p>
    <w:p w:rsidR="00441905" w:rsidRDefault="00441905" w:rsidP="009B6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hanging="4320"/>
        <w:rPr>
          <w:rFonts w:ascii="Arial" w:hAnsi="Arial" w:cs="Arial"/>
          <w:snapToGrid w:val="0"/>
          <w:color w:val="000000"/>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t>Michele Faull</w:t>
      </w:r>
      <w:r w:rsidR="009B6F92">
        <w:rPr>
          <w:rFonts w:ascii="Arial" w:hAnsi="Arial" w:cs="Arial"/>
          <w:snapToGrid w:val="0"/>
          <w:color w:val="000000"/>
          <w:sz w:val="22"/>
          <w:szCs w:val="22"/>
        </w:rPr>
        <w:tab/>
      </w:r>
      <w:r w:rsidR="009B6F92">
        <w:rPr>
          <w:rFonts w:ascii="Arial" w:hAnsi="Arial" w:cs="Arial"/>
          <w:snapToGrid w:val="0"/>
          <w:color w:val="000000"/>
          <w:sz w:val="22"/>
          <w:szCs w:val="22"/>
        </w:rPr>
        <w:tab/>
      </w:r>
      <w:r w:rsidR="006E5D14">
        <w:rPr>
          <w:rFonts w:ascii="Arial" w:hAnsi="Arial" w:cs="Arial"/>
          <w:snapToGrid w:val="0"/>
          <w:color w:val="000000"/>
          <w:sz w:val="22"/>
          <w:szCs w:val="22"/>
        </w:rPr>
        <w:t>(Chief Financial Officer)</w:t>
      </w:r>
      <w:r w:rsidR="009B6F92">
        <w:rPr>
          <w:rFonts w:ascii="Arial" w:hAnsi="Arial" w:cs="Arial"/>
          <w:snapToGrid w:val="0"/>
          <w:color w:val="000000"/>
          <w:sz w:val="22"/>
          <w:szCs w:val="22"/>
        </w:rPr>
        <w:tab/>
      </w:r>
    </w:p>
    <w:p w:rsidR="009B6F92" w:rsidRDefault="006E5D14" w:rsidP="009B6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hanging="4320"/>
        <w:rPr>
          <w:rFonts w:ascii="Arial" w:hAnsi="Arial" w:cs="Arial"/>
          <w:snapToGrid w:val="0"/>
          <w:color w:val="000000"/>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r>
      <w:r w:rsidR="009B6F92">
        <w:rPr>
          <w:rFonts w:ascii="Arial" w:hAnsi="Arial" w:cs="Arial"/>
          <w:snapToGrid w:val="0"/>
          <w:color w:val="000000"/>
          <w:sz w:val="22"/>
          <w:szCs w:val="22"/>
        </w:rPr>
        <w:t>Peter Frost</w:t>
      </w:r>
      <w:r w:rsidR="009B6F92">
        <w:rPr>
          <w:rFonts w:ascii="Arial" w:hAnsi="Arial" w:cs="Arial"/>
          <w:snapToGrid w:val="0"/>
          <w:color w:val="000000"/>
          <w:sz w:val="22"/>
          <w:szCs w:val="22"/>
        </w:rPr>
        <w:tab/>
      </w:r>
      <w:r w:rsidR="009B6F92">
        <w:rPr>
          <w:rFonts w:ascii="Arial" w:hAnsi="Arial" w:cs="Arial"/>
          <w:snapToGrid w:val="0"/>
          <w:color w:val="000000"/>
          <w:sz w:val="22"/>
          <w:szCs w:val="22"/>
        </w:rPr>
        <w:tab/>
        <w:t>(Chief Operating Officer)</w:t>
      </w:r>
    </w:p>
    <w:p w:rsidR="003535DE" w:rsidRDefault="003535DE" w:rsidP="009B6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hanging="4320"/>
        <w:rPr>
          <w:rFonts w:ascii="Arial" w:hAnsi="Arial" w:cs="Arial"/>
          <w:snapToGrid w:val="0"/>
          <w:color w:val="00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Roger Burnell</w:t>
      </w:r>
      <w:r>
        <w:rPr>
          <w:rFonts w:ascii="Arial" w:hAnsi="Arial" w:cs="Arial"/>
          <w:sz w:val="22"/>
          <w:szCs w:val="22"/>
        </w:rPr>
        <w:tab/>
      </w:r>
      <w:r>
        <w:rPr>
          <w:rFonts w:ascii="Arial" w:hAnsi="Arial" w:cs="Arial"/>
          <w:sz w:val="22"/>
          <w:szCs w:val="22"/>
        </w:rPr>
        <w:tab/>
      </w:r>
      <w:r>
        <w:rPr>
          <w:rFonts w:ascii="Arial" w:hAnsi="Arial" w:cs="Arial"/>
          <w:snapToGrid w:val="0"/>
          <w:color w:val="000000"/>
          <w:sz w:val="22"/>
          <w:szCs w:val="22"/>
        </w:rPr>
        <w:t>(Non-Executive Director)</w:t>
      </w:r>
    </w:p>
    <w:p w:rsidR="00802B34" w:rsidRPr="00A068F9" w:rsidRDefault="006E5D14" w:rsidP="00A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hanging="4320"/>
        <w:rPr>
          <w:rFonts w:ascii="Arial" w:hAnsi="Arial" w:cs="Arial"/>
          <w:sz w:val="22"/>
          <w:szCs w:val="22"/>
        </w:rPr>
      </w:pP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r>
      <w:r w:rsidR="009C368B" w:rsidRPr="005000B6">
        <w:rPr>
          <w:rFonts w:ascii="Arial" w:hAnsi="Arial" w:cs="Arial"/>
          <w:sz w:val="22"/>
          <w:szCs w:val="22"/>
        </w:rPr>
        <w:t>Thomas Crane</w:t>
      </w:r>
      <w:r w:rsidR="009B6F92">
        <w:rPr>
          <w:rFonts w:ascii="Arial" w:hAnsi="Arial" w:cs="Arial"/>
          <w:sz w:val="22"/>
          <w:szCs w:val="22"/>
        </w:rPr>
        <w:tab/>
      </w:r>
      <w:r w:rsidR="009C368B" w:rsidRPr="005000B6">
        <w:rPr>
          <w:rFonts w:ascii="Arial" w:hAnsi="Arial" w:cs="Arial"/>
          <w:sz w:val="22"/>
          <w:szCs w:val="22"/>
        </w:rPr>
        <w:t>(</w:t>
      </w:r>
      <w:r w:rsidR="009C368B">
        <w:rPr>
          <w:rFonts w:ascii="Arial" w:hAnsi="Arial" w:cs="Arial"/>
          <w:sz w:val="22"/>
          <w:szCs w:val="22"/>
        </w:rPr>
        <w:t xml:space="preserve">General Counsel &amp; </w:t>
      </w:r>
      <w:r w:rsidR="009C368B" w:rsidRPr="005000B6">
        <w:rPr>
          <w:rFonts w:ascii="Arial" w:hAnsi="Arial" w:cs="Arial"/>
          <w:sz w:val="22"/>
          <w:szCs w:val="22"/>
        </w:rPr>
        <w:t>Secretary)</w:t>
      </w:r>
    </w:p>
    <w:p w:rsidR="0014668E" w:rsidRPr="005000B6" w:rsidRDefault="0014668E"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18" w:hanging="1418"/>
        <w:rPr>
          <w:rFonts w:ascii="Arial" w:hAnsi="Arial" w:cs="Arial"/>
          <w:sz w:val="22"/>
          <w:szCs w:val="22"/>
        </w:rPr>
      </w:pPr>
    </w:p>
    <w:p w:rsidR="009C368B" w:rsidRDefault="00684B16"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b/>
          <w:sz w:val="22"/>
          <w:szCs w:val="22"/>
          <w:u w:val="single"/>
        </w:rPr>
      </w:pPr>
      <w:r>
        <w:rPr>
          <w:rFonts w:ascii="Arial" w:hAnsi="Arial" w:cs="Arial"/>
          <w:b/>
          <w:sz w:val="22"/>
          <w:szCs w:val="22"/>
        </w:rPr>
        <w:t>Members</w:t>
      </w:r>
      <w:r w:rsidR="009C368B" w:rsidRPr="009C368B">
        <w:rPr>
          <w:rFonts w:ascii="Arial" w:hAnsi="Arial" w:cs="Arial"/>
          <w:b/>
          <w:sz w:val="22"/>
          <w:szCs w:val="22"/>
        </w:rPr>
        <w:tab/>
      </w:r>
      <w:r w:rsidR="009C368B" w:rsidRPr="009C368B">
        <w:rPr>
          <w:rFonts w:ascii="Arial" w:hAnsi="Arial" w:cs="Arial"/>
          <w:b/>
          <w:sz w:val="22"/>
          <w:szCs w:val="22"/>
        </w:rPr>
        <w:tab/>
      </w:r>
      <w:r w:rsidR="004A6486">
        <w:rPr>
          <w:rFonts w:ascii="Arial" w:hAnsi="Arial" w:cs="Arial"/>
          <w:sz w:val="22"/>
          <w:szCs w:val="22"/>
        </w:rPr>
        <w:t xml:space="preserve">158 </w:t>
      </w:r>
      <w:r w:rsidR="001D5B89" w:rsidRPr="004A6486">
        <w:rPr>
          <w:rFonts w:ascii="Arial" w:hAnsi="Arial" w:cs="Arial"/>
          <w:sz w:val="22"/>
          <w:szCs w:val="22"/>
        </w:rPr>
        <w:t>m</w:t>
      </w:r>
      <w:r w:rsidR="009C368B" w:rsidRPr="004A6486">
        <w:rPr>
          <w:rFonts w:ascii="Arial" w:hAnsi="Arial" w:cs="Arial"/>
          <w:sz w:val="22"/>
          <w:szCs w:val="22"/>
        </w:rPr>
        <w:t>embers of the Society</w:t>
      </w:r>
    </w:p>
    <w:p w:rsidR="009C368B" w:rsidRDefault="009C368B"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b/>
          <w:sz w:val="22"/>
          <w:szCs w:val="22"/>
          <w:u w:val="single"/>
        </w:rPr>
      </w:pPr>
    </w:p>
    <w:p w:rsidR="008A04EC" w:rsidRPr="003B0575" w:rsidRDefault="00684B16"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z w:val="22"/>
          <w:szCs w:val="22"/>
        </w:rPr>
      </w:pPr>
      <w:r w:rsidRPr="00684B16">
        <w:rPr>
          <w:rFonts w:ascii="Arial" w:hAnsi="Arial" w:cs="Arial"/>
          <w:b/>
          <w:sz w:val="22"/>
          <w:szCs w:val="22"/>
        </w:rPr>
        <w:t>Attendees</w:t>
      </w:r>
      <w:r w:rsidR="009C368B" w:rsidRPr="009C368B">
        <w:rPr>
          <w:rFonts w:ascii="Arial" w:hAnsi="Arial" w:cs="Arial"/>
          <w:b/>
          <w:sz w:val="22"/>
          <w:szCs w:val="22"/>
        </w:rPr>
        <w:tab/>
      </w:r>
      <w:r w:rsidR="008A04EC">
        <w:rPr>
          <w:rFonts w:ascii="Arial" w:hAnsi="Arial" w:cs="Arial"/>
          <w:sz w:val="22"/>
          <w:szCs w:val="22"/>
        </w:rPr>
        <w:tab/>
      </w:r>
      <w:r w:rsidR="003B0575">
        <w:rPr>
          <w:rFonts w:ascii="Arial" w:hAnsi="Arial" w:cs="Arial"/>
          <w:sz w:val="22"/>
          <w:szCs w:val="22"/>
        </w:rPr>
        <w:t>Stephen Littler</w:t>
      </w:r>
      <w:r w:rsidR="003B0575">
        <w:rPr>
          <w:rFonts w:ascii="Arial" w:hAnsi="Arial" w:cs="Arial"/>
          <w:sz w:val="22"/>
          <w:szCs w:val="22"/>
        </w:rPr>
        <w:tab/>
      </w:r>
      <w:r w:rsidR="006E5D14" w:rsidRPr="00451BFA">
        <w:rPr>
          <w:rFonts w:ascii="Arial" w:hAnsi="Arial" w:cs="Arial"/>
          <w:color w:val="FF0000"/>
          <w:sz w:val="22"/>
          <w:szCs w:val="22"/>
        </w:rPr>
        <w:tab/>
      </w:r>
      <w:r w:rsidR="001C6867" w:rsidRPr="003B0575">
        <w:rPr>
          <w:rFonts w:ascii="Arial" w:hAnsi="Arial" w:cs="Arial"/>
          <w:sz w:val="22"/>
          <w:szCs w:val="22"/>
        </w:rPr>
        <w:t>(Ernst &amp; Young LLP)</w:t>
      </w:r>
    </w:p>
    <w:p w:rsidR="00802B34" w:rsidRDefault="00802B34"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z w:val="22"/>
          <w:szCs w:val="22"/>
        </w:rPr>
      </w:pPr>
      <w:r>
        <w:rPr>
          <w:rFonts w:ascii="Arial" w:hAnsi="Arial" w:cs="Arial"/>
          <w:b/>
          <w:sz w:val="22"/>
          <w:szCs w:val="22"/>
        </w:rPr>
        <w:tab/>
      </w:r>
      <w:r>
        <w:rPr>
          <w:rFonts w:ascii="Arial" w:hAnsi="Arial" w:cs="Arial"/>
          <w:b/>
          <w:sz w:val="22"/>
          <w:szCs w:val="22"/>
        </w:rPr>
        <w:tab/>
      </w:r>
      <w:r w:rsidRPr="00802B34">
        <w:rPr>
          <w:rFonts w:ascii="Arial" w:hAnsi="Arial" w:cs="Arial"/>
          <w:sz w:val="22"/>
          <w:szCs w:val="22"/>
        </w:rPr>
        <w:tab/>
      </w:r>
      <w:r w:rsidR="003B0575">
        <w:rPr>
          <w:rFonts w:ascii="Arial" w:hAnsi="Arial" w:cs="Arial"/>
          <w:sz w:val="22"/>
          <w:szCs w:val="22"/>
        </w:rPr>
        <w:t>Carl Sizer</w:t>
      </w:r>
      <w:r w:rsidR="003B0575">
        <w:rPr>
          <w:rFonts w:ascii="Arial" w:hAnsi="Arial" w:cs="Arial"/>
          <w:sz w:val="22"/>
          <w:szCs w:val="22"/>
        </w:rPr>
        <w:tab/>
      </w:r>
      <w:r w:rsidR="003B0575">
        <w:rPr>
          <w:rFonts w:ascii="Arial" w:hAnsi="Arial" w:cs="Arial"/>
          <w:sz w:val="22"/>
          <w:szCs w:val="22"/>
        </w:rPr>
        <w:tab/>
        <w:t>(</w:t>
      </w:r>
      <w:r w:rsidR="003B0575">
        <w:rPr>
          <w:rFonts w:ascii="Arial" w:hAnsi="Arial" w:cs="Arial"/>
          <w:snapToGrid w:val="0"/>
          <w:color w:val="000000"/>
          <w:sz w:val="22"/>
          <w:szCs w:val="22"/>
        </w:rPr>
        <w:t>Pricewaterhouse Coopers LLP)</w:t>
      </w:r>
    </w:p>
    <w:p w:rsidR="003B0575" w:rsidRPr="00802B34" w:rsidRDefault="003B0575"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David </w:t>
      </w:r>
      <w:proofErr w:type="spellStart"/>
      <w:r>
        <w:rPr>
          <w:rFonts w:ascii="Arial" w:hAnsi="Arial" w:cs="Arial"/>
          <w:sz w:val="22"/>
          <w:szCs w:val="22"/>
        </w:rPr>
        <w:t>Mayland</w:t>
      </w:r>
      <w:proofErr w:type="spellEnd"/>
      <w:r>
        <w:rPr>
          <w:rFonts w:ascii="Arial" w:hAnsi="Arial" w:cs="Arial"/>
          <w:sz w:val="22"/>
          <w:szCs w:val="22"/>
        </w:rPr>
        <w:tab/>
        <w:t>(</w:t>
      </w:r>
      <w:proofErr w:type="spellStart"/>
      <w:r>
        <w:rPr>
          <w:rFonts w:ascii="Arial" w:hAnsi="Arial" w:cs="Arial"/>
          <w:snapToGrid w:val="0"/>
          <w:color w:val="000000"/>
          <w:sz w:val="22"/>
          <w:szCs w:val="22"/>
        </w:rPr>
        <w:t>Pricewaterhouse</w:t>
      </w:r>
      <w:proofErr w:type="spellEnd"/>
      <w:r>
        <w:rPr>
          <w:rFonts w:ascii="Arial" w:hAnsi="Arial" w:cs="Arial"/>
          <w:snapToGrid w:val="0"/>
          <w:color w:val="000000"/>
          <w:sz w:val="22"/>
          <w:szCs w:val="22"/>
        </w:rPr>
        <w:t xml:space="preserve"> Coopers LLP)</w:t>
      </w:r>
    </w:p>
    <w:p w:rsidR="009B6F92" w:rsidRPr="004A6486" w:rsidRDefault="008A04EC"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z w:val="22"/>
          <w:szCs w:val="22"/>
        </w:rPr>
      </w:pPr>
      <w:r w:rsidRPr="00451BFA">
        <w:rPr>
          <w:rFonts w:ascii="Arial" w:hAnsi="Arial" w:cs="Arial"/>
          <w:color w:val="FF0000"/>
          <w:sz w:val="22"/>
          <w:szCs w:val="22"/>
        </w:rPr>
        <w:tab/>
      </w:r>
      <w:r w:rsidRPr="00451BFA">
        <w:rPr>
          <w:rFonts w:ascii="Arial" w:hAnsi="Arial" w:cs="Arial"/>
          <w:color w:val="FF0000"/>
          <w:sz w:val="22"/>
          <w:szCs w:val="22"/>
        </w:rPr>
        <w:tab/>
      </w:r>
      <w:r w:rsidRPr="00451BFA">
        <w:rPr>
          <w:rFonts w:ascii="Arial" w:hAnsi="Arial" w:cs="Arial"/>
          <w:color w:val="FF0000"/>
          <w:sz w:val="22"/>
          <w:szCs w:val="22"/>
        </w:rPr>
        <w:tab/>
      </w:r>
      <w:r w:rsidR="001C6867" w:rsidRPr="004A6486">
        <w:rPr>
          <w:rFonts w:ascii="Arial" w:hAnsi="Arial" w:cs="Arial"/>
          <w:sz w:val="22"/>
          <w:szCs w:val="22"/>
        </w:rPr>
        <w:t xml:space="preserve">Sian </w:t>
      </w:r>
      <w:r w:rsidR="0014668E" w:rsidRPr="004A6486">
        <w:rPr>
          <w:rFonts w:ascii="Arial" w:hAnsi="Arial" w:cs="Arial"/>
          <w:sz w:val="22"/>
          <w:szCs w:val="22"/>
        </w:rPr>
        <w:t>Roberts</w:t>
      </w:r>
      <w:r w:rsidR="009B6F92" w:rsidRPr="004A6486">
        <w:rPr>
          <w:rFonts w:ascii="Arial" w:hAnsi="Arial" w:cs="Arial"/>
          <w:sz w:val="22"/>
          <w:szCs w:val="22"/>
        </w:rPr>
        <w:tab/>
      </w:r>
      <w:r w:rsidR="009B6F92" w:rsidRPr="004A6486">
        <w:rPr>
          <w:rFonts w:ascii="Arial" w:hAnsi="Arial" w:cs="Arial"/>
          <w:sz w:val="22"/>
          <w:szCs w:val="22"/>
        </w:rPr>
        <w:tab/>
        <w:t>(Electoral Reform Services)</w:t>
      </w:r>
    </w:p>
    <w:p w:rsidR="008A04EC" w:rsidRPr="004A6486" w:rsidRDefault="009B6F92"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z w:val="22"/>
          <w:szCs w:val="22"/>
        </w:rPr>
      </w:pPr>
      <w:r w:rsidRPr="004A6486">
        <w:rPr>
          <w:rFonts w:ascii="Arial" w:hAnsi="Arial" w:cs="Arial"/>
          <w:sz w:val="22"/>
          <w:szCs w:val="22"/>
        </w:rPr>
        <w:tab/>
      </w:r>
      <w:r w:rsidRPr="004A6486">
        <w:rPr>
          <w:rFonts w:ascii="Arial" w:hAnsi="Arial" w:cs="Arial"/>
          <w:sz w:val="22"/>
          <w:szCs w:val="22"/>
        </w:rPr>
        <w:tab/>
      </w:r>
      <w:r w:rsidRPr="004A6486">
        <w:rPr>
          <w:rFonts w:ascii="Arial" w:hAnsi="Arial" w:cs="Arial"/>
          <w:sz w:val="22"/>
          <w:szCs w:val="22"/>
        </w:rPr>
        <w:tab/>
      </w:r>
      <w:r w:rsidR="001C6867" w:rsidRPr="004A6486">
        <w:rPr>
          <w:rFonts w:ascii="Arial" w:hAnsi="Arial" w:cs="Arial"/>
          <w:sz w:val="22"/>
          <w:szCs w:val="22"/>
        </w:rPr>
        <w:t xml:space="preserve">Elliot </w:t>
      </w:r>
      <w:r w:rsidR="0014668E" w:rsidRPr="004A6486">
        <w:rPr>
          <w:rFonts w:ascii="Arial" w:hAnsi="Arial" w:cs="Arial"/>
          <w:sz w:val="22"/>
          <w:szCs w:val="22"/>
        </w:rPr>
        <w:t>Robe</w:t>
      </w:r>
      <w:r w:rsidR="008A04EC" w:rsidRPr="004A6486">
        <w:rPr>
          <w:rFonts w:ascii="Arial" w:hAnsi="Arial" w:cs="Arial"/>
          <w:sz w:val="22"/>
          <w:szCs w:val="22"/>
        </w:rPr>
        <w:t>rts</w:t>
      </w:r>
      <w:r w:rsidR="003B0575">
        <w:rPr>
          <w:rFonts w:ascii="Arial" w:hAnsi="Arial" w:cs="Arial"/>
          <w:sz w:val="22"/>
          <w:szCs w:val="22"/>
        </w:rPr>
        <w:tab/>
      </w:r>
      <w:r w:rsidR="008A04EC" w:rsidRPr="004A6486">
        <w:rPr>
          <w:rFonts w:ascii="Arial" w:hAnsi="Arial" w:cs="Arial"/>
          <w:sz w:val="22"/>
          <w:szCs w:val="22"/>
        </w:rPr>
        <w:t xml:space="preserve"> </w:t>
      </w:r>
      <w:r w:rsidR="008B6DFC" w:rsidRPr="004A6486">
        <w:rPr>
          <w:rFonts w:ascii="Arial" w:hAnsi="Arial" w:cs="Arial"/>
          <w:sz w:val="22"/>
          <w:szCs w:val="22"/>
        </w:rPr>
        <w:tab/>
      </w:r>
      <w:r w:rsidRPr="004A6486">
        <w:rPr>
          <w:rFonts w:ascii="Arial" w:hAnsi="Arial" w:cs="Arial"/>
          <w:sz w:val="22"/>
          <w:szCs w:val="22"/>
        </w:rPr>
        <w:t>(Electoral Reform Services)</w:t>
      </w:r>
    </w:p>
    <w:p w:rsidR="000A15E0" w:rsidRDefault="00680F49"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4668E" w:rsidRPr="005000B6" w:rsidRDefault="000A15E0"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w:t>
      </w:r>
      <w:r w:rsidR="00680F49">
        <w:rPr>
          <w:rFonts w:ascii="Arial" w:hAnsi="Arial" w:cs="Arial"/>
          <w:sz w:val="22"/>
          <w:szCs w:val="22"/>
        </w:rPr>
        <w:t>taff representatives</w:t>
      </w:r>
      <w:r>
        <w:rPr>
          <w:rFonts w:ascii="Arial" w:hAnsi="Arial" w:cs="Arial"/>
          <w:sz w:val="22"/>
          <w:szCs w:val="22"/>
        </w:rPr>
        <w:t xml:space="preserve"> </w:t>
      </w:r>
      <w:r w:rsidR="00A45491">
        <w:rPr>
          <w:rFonts w:ascii="Arial" w:hAnsi="Arial" w:cs="Arial"/>
          <w:sz w:val="22"/>
          <w:szCs w:val="22"/>
        </w:rPr>
        <w:t xml:space="preserve">and guests </w:t>
      </w:r>
      <w:r>
        <w:rPr>
          <w:rFonts w:ascii="Arial" w:hAnsi="Arial" w:cs="Arial"/>
          <w:sz w:val="22"/>
          <w:szCs w:val="22"/>
        </w:rPr>
        <w:t>of the Society</w:t>
      </w:r>
    </w:p>
    <w:p w:rsidR="0014668E" w:rsidRPr="005000B6" w:rsidRDefault="0014668E" w:rsidP="0013319C">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18" w:hanging="1418"/>
        <w:rPr>
          <w:rFonts w:ascii="Arial" w:hAnsi="Arial" w:cs="Arial"/>
          <w:snapToGrid w:val="0"/>
          <w:color w:val="000000"/>
          <w:sz w:val="22"/>
          <w:szCs w:val="22"/>
          <w:u w:val="single"/>
        </w:rPr>
      </w:pPr>
    </w:p>
    <w:p w:rsidR="00680F49" w:rsidRDefault="00680F49" w:rsidP="008F16A9">
      <w:pPr>
        <w:pStyle w:val="BodyTextIndent"/>
        <w:spacing w:after="0" w:line="276" w:lineRule="auto"/>
        <w:ind w:left="0"/>
        <w:jc w:val="both"/>
        <w:rPr>
          <w:rFonts w:ascii="Arial" w:hAnsi="Arial" w:cs="Arial"/>
          <w:snapToGrid w:val="0"/>
          <w:color w:val="000000"/>
          <w:sz w:val="22"/>
          <w:szCs w:val="22"/>
        </w:rPr>
      </w:pPr>
    </w:p>
    <w:p w:rsidR="0019405D" w:rsidRDefault="0019405D" w:rsidP="00750DC1">
      <w:pPr>
        <w:pStyle w:val="BodyTextIndent"/>
        <w:tabs>
          <w:tab w:val="left" w:pos="567"/>
        </w:tabs>
        <w:spacing w:after="240" w:line="276" w:lineRule="auto"/>
        <w:ind w:left="0"/>
        <w:jc w:val="both"/>
        <w:rPr>
          <w:rFonts w:ascii="Arial" w:hAnsi="Arial" w:cs="Arial"/>
          <w:b/>
          <w:snapToGrid w:val="0"/>
          <w:color w:val="000000"/>
          <w:sz w:val="22"/>
          <w:szCs w:val="22"/>
        </w:rPr>
      </w:pPr>
      <w:r>
        <w:rPr>
          <w:rFonts w:ascii="Arial" w:hAnsi="Arial" w:cs="Arial"/>
          <w:b/>
          <w:snapToGrid w:val="0"/>
          <w:color w:val="000000"/>
          <w:sz w:val="22"/>
          <w:szCs w:val="22"/>
        </w:rPr>
        <w:t>1.</w:t>
      </w:r>
      <w:r>
        <w:rPr>
          <w:rFonts w:ascii="Arial" w:hAnsi="Arial" w:cs="Arial"/>
          <w:b/>
          <w:snapToGrid w:val="0"/>
          <w:color w:val="000000"/>
          <w:sz w:val="22"/>
          <w:szCs w:val="22"/>
        </w:rPr>
        <w:tab/>
      </w:r>
      <w:r w:rsidRPr="00680F49">
        <w:rPr>
          <w:rFonts w:ascii="Arial" w:hAnsi="Arial" w:cs="Arial"/>
          <w:b/>
          <w:snapToGrid w:val="0"/>
          <w:color w:val="000000"/>
          <w:sz w:val="22"/>
          <w:szCs w:val="22"/>
          <w:u w:val="single"/>
        </w:rPr>
        <w:t>CHAIRMAN’S INTRODUCTION</w:t>
      </w:r>
    </w:p>
    <w:p w:rsidR="0019405D" w:rsidRDefault="004A02C8" w:rsidP="004A02C8">
      <w:pPr>
        <w:pStyle w:val="BodyTextIndent"/>
        <w:tabs>
          <w:tab w:val="left" w:pos="567"/>
        </w:tabs>
        <w:spacing w:after="240"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1.1</w:t>
      </w:r>
      <w:r>
        <w:rPr>
          <w:rFonts w:ascii="Arial" w:hAnsi="Arial" w:cs="Arial"/>
          <w:snapToGrid w:val="0"/>
          <w:color w:val="000000"/>
          <w:sz w:val="22"/>
          <w:szCs w:val="22"/>
        </w:rPr>
        <w:tab/>
      </w:r>
      <w:r w:rsidR="0019405D" w:rsidRPr="00680F49">
        <w:rPr>
          <w:rFonts w:ascii="Arial" w:hAnsi="Arial" w:cs="Arial"/>
          <w:snapToGrid w:val="0"/>
          <w:color w:val="000000"/>
          <w:sz w:val="22"/>
          <w:szCs w:val="22"/>
        </w:rPr>
        <w:t xml:space="preserve">The Chairman welcomed </w:t>
      </w:r>
      <w:r w:rsidR="0019405D">
        <w:rPr>
          <w:rFonts w:ascii="Arial" w:hAnsi="Arial" w:cs="Arial"/>
          <w:snapToGrid w:val="0"/>
          <w:color w:val="000000"/>
          <w:sz w:val="22"/>
          <w:szCs w:val="22"/>
        </w:rPr>
        <w:t xml:space="preserve">everyone to the </w:t>
      </w:r>
      <w:r w:rsidR="008B6DFC">
        <w:rPr>
          <w:rFonts w:ascii="Arial" w:hAnsi="Arial" w:cs="Arial"/>
          <w:snapToGrid w:val="0"/>
          <w:color w:val="000000"/>
          <w:sz w:val="22"/>
          <w:szCs w:val="22"/>
        </w:rPr>
        <w:t xml:space="preserve">meeting and </w:t>
      </w:r>
      <w:r w:rsidR="00BF7BCB" w:rsidRPr="00BF7BCB">
        <w:rPr>
          <w:rFonts w:ascii="Arial" w:hAnsi="Arial" w:cs="Arial"/>
          <w:snapToGrid w:val="0"/>
          <w:color w:val="000000"/>
          <w:sz w:val="22"/>
          <w:szCs w:val="22"/>
        </w:rPr>
        <w:t>noted</w:t>
      </w:r>
      <w:r w:rsidR="00FD7526">
        <w:rPr>
          <w:rFonts w:ascii="Arial" w:hAnsi="Arial" w:cs="Arial"/>
          <w:snapToGrid w:val="0"/>
          <w:color w:val="000000"/>
          <w:sz w:val="22"/>
          <w:szCs w:val="22"/>
        </w:rPr>
        <w:t xml:space="preserve"> that a </w:t>
      </w:r>
      <w:r w:rsidR="0019405D">
        <w:rPr>
          <w:rFonts w:ascii="Arial" w:hAnsi="Arial" w:cs="Arial"/>
          <w:snapToGrid w:val="0"/>
          <w:color w:val="000000"/>
          <w:sz w:val="22"/>
          <w:szCs w:val="22"/>
        </w:rPr>
        <w:t xml:space="preserve">quorum </w:t>
      </w:r>
      <w:r w:rsidR="00FD7526">
        <w:rPr>
          <w:rFonts w:ascii="Arial" w:hAnsi="Arial" w:cs="Arial"/>
          <w:snapToGrid w:val="0"/>
          <w:color w:val="000000"/>
          <w:sz w:val="22"/>
          <w:szCs w:val="22"/>
        </w:rPr>
        <w:t xml:space="preserve">of Members </w:t>
      </w:r>
      <w:r w:rsidR="0019405D">
        <w:rPr>
          <w:rFonts w:ascii="Arial" w:hAnsi="Arial" w:cs="Arial"/>
          <w:snapToGrid w:val="0"/>
          <w:color w:val="000000"/>
          <w:sz w:val="22"/>
          <w:szCs w:val="22"/>
        </w:rPr>
        <w:t xml:space="preserve">was present. </w:t>
      </w:r>
    </w:p>
    <w:p w:rsidR="0019405D" w:rsidRPr="0019405D" w:rsidRDefault="004A02C8" w:rsidP="004A02C8">
      <w:pPr>
        <w:pStyle w:val="BodyTextIndent"/>
        <w:spacing w:after="240"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1.2</w:t>
      </w:r>
      <w:r>
        <w:rPr>
          <w:rFonts w:ascii="Arial" w:hAnsi="Arial" w:cs="Arial"/>
          <w:snapToGrid w:val="0"/>
          <w:color w:val="000000"/>
          <w:sz w:val="22"/>
          <w:szCs w:val="22"/>
        </w:rPr>
        <w:tab/>
      </w:r>
      <w:r w:rsidR="0019405D" w:rsidRPr="0019405D">
        <w:rPr>
          <w:rFonts w:ascii="Arial" w:hAnsi="Arial" w:cs="Arial"/>
          <w:snapToGrid w:val="0"/>
          <w:color w:val="000000"/>
          <w:sz w:val="22"/>
          <w:szCs w:val="22"/>
        </w:rPr>
        <w:t xml:space="preserve">There was produced to the meeting a </w:t>
      </w:r>
      <w:r w:rsidR="00FD7526">
        <w:rPr>
          <w:rFonts w:ascii="Arial" w:hAnsi="Arial" w:cs="Arial"/>
          <w:snapToGrid w:val="0"/>
          <w:color w:val="000000"/>
          <w:sz w:val="22"/>
          <w:szCs w:val="22"/>
        </w:rPr>
        <w:t>N</w:t>
      </w:r>
      <w:r w:rsidR="0019405D" w:rsidRPr="0019405D">
        <w:rPr>
          <w:rFonts w:ascii="Arial" w:hAnsi="Arial" w:cs="Arial"/>
          <w:snapToGrid w:val="0"/>
          <w:color w:val="000000"/>
          <w:sz w:val="22"/>
          <w:szCs w:val="22"/>
        </w:rPr>
        <w:t xml:space="preserve">otice convening the meeting and, with the consent of all </w:t>
      </w:r>
      <w:r w:rsidR="001D5B89">
        <w:rPr>
          <w:rFonts w:ascii="Arial" w:hAnsi="Arial" w:cs="Arial"/>
          <w:snapToGrid w:val="0"/>
          <w:color w:val="000000"/>
          <w:sz w:val="22"/>
          <w:szCs w:val="22"/>
        </w:rPr>
        <w:t>m</w:t>
      </w:r>
      <w:r w:rsidR="0019405D" w:rsidRPr="0019405D">
        <w:rPr>
          <w:rFonts w:ascii="Arial" w:hAnsi="Arial" w:cs="Arial"/>
          <w:snapToGrid w:val="0"/>
          <w:color w:val="000000"/>
          <w:sz w:val="22"/>
          <w:szCs w:val="22"/>
        </w:rPr>
        <w:t>embers present, the Notice was taken as read.</w:t>
      </w:r>
    </w:p>
    <w:p w:rsidR="00A45491" w:rsidRDefault="004A02C8" w:rsidP="00A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240"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1.3</w:t>
      </w:r>
      <w:r>
        <w:rPr>
          <w:rFonts w:ascii="Arial" w:hAnsi="Arial" w:cs="Arial"/>
          <w:snapToGrid w:val="0"/>
          <w:color w:val="000000"/>
          <w:sz w:val="22"/>
          <w:szCs w:val="22"/>
        </w:rPr>
        <w:tab/>
      </w:r>
      <w:r w:rsidR="00FC253B">
        <w:rPr>
          <w:rFonts w:ascii="Arial" w:hAnsi="Arial" w:cs="Arial"/>
          <w:snapToGrid w:val="0"/>
          <w:color w:val="000000"/>
          <w:sz w:val="22"/>
          <w:szCs w:val="22"/>
        </w:rPr>
        <w:t xml:space="preserve">Mr </w:t>
      </w:r>
      <w:r w:rsidR="008B6DFC">
        <w:rPr>
          <w:rFonts w:ascii="Arial" w:hAnsi="Arial" w:cs="Arial"/>
          <w:snapToGrid w:val="0"/>
          <w:color w:val="000000"/>
          <w:sz w:val="22"/>
          <w:szCs w:val="22"/>
        </w:rPr>
        <w:t>Hoffman</w:t>
      </w:r>
      <w:r w:rsidR="00FC253B">
        <w:rPr>
          <w:rFonts w:ascii="Arial" w:hAnsi="Arial" w:cs="Arial"/>
          <w:snapToGrid w:val="0"/>
          <w:color w:val="000000"/>
          <w:sz w:val="22"/>
          <w:szCs w:val="22"/>
        </w:rPr>
        <w:t xml:space="preserve"> introduced the Board of Directors.  He welcomed two new Non-Executive Dire</w:t>
      </w:r>
      <w:r w:rsidR="00A068F9">
        <w:rPr>
          <w:rFonts w:ascii="Arial" w:hAnsi="Arial" w:cs="Arial"/>
          <w:snapToGrid w:val="0"/>
          <w:color w:val="000000"/>
          <w:sz w:val="22"/>
          <w:szCs w:val="22"/>
        </w:rPr>
        <w:t>ctors, Mr Amiri and Mr Stewart,</w:t>
      </w:r>
      <w:r w:rsidR="004A6486">
        <w:rPr>
          <w:rFonts w:ascii="Arial" w:hAnsi="Arial" w:cs="Arial"/>
          <w:snapToGrid w:val="0"/>
          <w:color w:val="000000"/>
          <w:sz w:val="22"/>
          <w:szCs w:val="22"/>
        </w:rPr>
        <w:t xml:space="preserve"> </w:t>
      </w:r>
      <w:r w:rsidR="00FC253B">
        <w:rPr>
          <w:rFonts w:ascii="Arial" w:hAnsi="Arial" w:cs="Arial"/>
          <w:snapToGrid w:val="0"/>
          <w:color w:val="000000"/>
          <w:sz w:val="22"/>
          <w:szCs w:val="22"/>
        </w:rPr>
        <w:t xml:space="preserve">and noted that he, Mr Amiri and Mr Stewart would </w:t>
      </w:r>
      <w:r w:rsidR="003535DE">
        <w:rPr>
          <w:rFonts w:ascii="Arial" w:hAnsi="Arial" w:cs="Arial"/>
          <w:snapToGrid w:val="0"/>
          <w:color w:val="000000"/>
          <w:sz w:val="22"/>
          <w:szCs w:val="22"/>
        </w:rPr>
        <w:t xml:space="preserve">each </w:t>
      </w:r>
      <w:r w:rsidR="00FC253B">
        <w:rPr>
          <w:rFonts w:ascii="Arial" w:hAnsi="Arial" w:cs="Arial"/>
          <w:snapToGrid w:val="0"/>
          <w:color w:val="000000"/>
          <w:sz w:val="22"/>
          <w:szCs w:val="22"/>
        </w:rPr>
        <w:t xml:space="preserve">be standing for election for the first time.  He also introduced </w:t>
      </w:r>
      <w:r w:rsidR="003535DE" w:rsidRPr="003535DE">
        <w:rPr>
          <w:rFonts w:ascii="Arial" w:hAnsi="Arial" w:cs="Arial"/>
          <w:snapToGrid w:val="0"/>
          <w:color w:val="000000"/>
          <w:sz w:val="22"/>
          <w:szCs w:val="22"/>
        </w:rPr>
        <w:t>Shamira Mohammed</w:t>
      </w:r>
      <w:r w:rsidR="008B6DFC">
        <w:rPr>
          <w:rFonts w:ascii="Arial" w:hAnsi="Arial" w:cs="Arial"/>
          <w:snapToGrid w:val="0"/>
          <w:color w:val="000000"/>
          <w:sz w:val="22"/>
          <w:szCs w:val="22"/>
        </w:rPr>
        <w:t>,</w:t>
      </w:r>
      <w:r w:rsidR="00FC253B">
        <w:rPr>
          <w:rFonts w:ascii="Arial" w:hAnsi="Arial" w:cs="Arial"/>
          <w:snapToGrid w:val="0"/>
          <w:color w:val="000000"/>
          <w:sz w:val="22"/>
          <w:szCs w:val="22"/>
        </w:rPr>
        <w:t xml:space="preserve"> </w:t>
      </w:r>
      <w:r w:rsidR="003535DE">
        <w:rPr>
          <w:rFonts w:ascii="Arial" w:hAnsi="Arial" w:cs="Arial"/>
          <w:snapToGrid w:val="0"/>
          <w:color w:val="000000"/>
          <w:sz w:val="22"/>
          <w:szCs w:val="22"/>
        </w:rPr>
        <w:t xml:space="preserve">who would join the Board as a Non-Executive Director </w:t>
      </w:r>
      <w:r w:rsidR="00A068F9">
        <w:rPr>
          <w:rFonts w:ascii="Arial" w:hAnsi="Arial" w:cs="Arial"/>
          <w:snapToGrid w:val="0"/>
          <w:color w:val="000000"/>
          <w:sz w:val="22"/>
          <w:szCs w:val="22"/>
        </w:rPr>
        <w:t>with effect from 1 May 2019</w:t>
      </w:r>
      <w:r w:rsidR="00FC253B">
        <w:rPr>
          <w:rFonts w:ascii="Arial" w:hAnsi="Arial" w:cs="Arial"/>
          <w:snapToGrid w:val="0"/>
          <w:color w:val="000000"/>
          <w:sz w:val="22"/>
          <w:szCs w:val="22"/>
        </w:rPr>
        <w:t xml:space="preserve">.  </w:t>
      </w:r>
      <w:r w:rsidR="003535DE">
        <w:rPr>
          <w:rFonts w:ascii="Arial" w:hAnsi="Arial" w:cs="Arial"/>
          <w:snapToGrid w:val="0"/>
          <w:color w:val="000000"/>
          <w:sz w:val="22"/>
          <w:szCs w:val="22"/>
        </w:rPr>
        <w:t>Finally, h</w:t>
      </w:r>
      <w:r w:rsidR="00FC253B">
        <w:rPr>
          <w:rFonts w:ascii="Arial" w:hAnsi="Arial" w:cs="Arial"/>
          <w:snapToGrid w:val="0"/>
          <w:color w:val="000000"/>
          <w:sz w:val="22"/>
          <w:szCs w:val="22"/>
        </w:rPr>
        <w:t xml:space="preserve">e thanked Ian Geden (who </w:t>
      </w:r>
      <w:r w:rsidR="00A068F9">
        <w:rPr>
          <w:rFonts w:ascii="Arial" w:hAnsi="Arial" w:cs="Arial"/>
          <w:snapToGrid w:val="0"/>
          <w:color w:val="000000"/>
          <w:sz w:val="22"/>
          <w:szCs w:val="22"/>
        </w:rPr>
        <w:t>retired as a director</w:t>
      </w:r>
      <w:r w:rsidR="00FC253B">
        <w:rPr>
          <w:rFonts w:ascii="Arial" w:hAnsi="Arial" w:cs="Arial"/>
          <w:snapToGrid w:val="0"/>
          <w:color w:val="000000"/>
          <w:sz w:val="22"/>
          <w:szCs w:val="22"/>
        </w:rPr>
        <w:t xml:space="preserve"> during the year) and Roger Burnell (who </w:t>
      </w:r>
      <w:r w:rsidR="00A068F9">
        <w:rPr>
          <w:rFonts w:ascii="Arial" w:hAnsi="Arial" w:cs="Arial"/>
          <w:snapToGrid w:val="0"/>
          <w:color w:val="000000"/>
          <w:sz w:val="22"/>
          <w:szCs w:val="22"/>
        </w:rPr>
        <w:t>was retiring from the Board with</w:t>
      </w:r>
      <w:r w:rsidR="00FC253B">
        <w:rPr>
          <w:rFonts w:ascii="Arial" w:hAnsi="Arial" w:cs="Arial"/>
          <w:snapToGrid w:val="0"/>
          <w:color w:val="000000"/>
          <w:sz w:val="22"/>
          <w:szCs w:val="22"/>
        </w:rPr>
        <w:t xml:space="preserve"> at the end of the meeting)</w:t>
      </w:r>
      <w:r w:rsidR="003535DE">
        <w:rPr>
          <w:rFonts w:ascii="Arial" w:hAnsi="Arial" w:cs="Arial"/>
          <w:snapToGrid w:val="0"/>
          <w:color w:val="000000"/>
          <w:sz w:val="22"/>
          <w:szCs w:val="22"/>
        </w:rPr>
        <w:t xml:space="preserve"> for their service</w:t>
      </w:r>
      <w:r w:rsidR="00FC253B">
        <w:rPr>
          <w:rFonts w:ascii="Arial" w:hAnsi="Arial" w:cs="Arial"/>
          <w:snapToGrid w:val="0"/>
          <w:color w:val="000000"/>
          <w:sz w:val="22"/>
          <w:szCs w:val="22"/>
        </w:rPr>
        <w:t>.</w:t>
      </w:r>
    </w:p>
    <w:p w:rsidR="004A02C8" w:rsidRDefault="004A02C8" w:rsidP="004A02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lastRenderedPageBreak/>
        <w:t>1.5</w:t>
      </w:r>
      <w:r>
        <w:rPr>
          <w:rFonts w:ascii="Arial" w:hAnsi="Arial" w:cs="Arial"/>
          <w:snapToGrid w:val="0"/>
          <w:color w:val="000000"/>
          <w:sz w:val="22"/>
          <w:szCs w:val="22"/>
        </w:rPr>
        <w:tab/>
      </w:r>
      <w:r w:rsidR="00C6798C" w:rsidRPr="00B560FA">
        <w:rPr>
          <w:rFonts w:ascii="Arial" w:hAnsi="Arial" w:cs="Arial"/>
          <w:snapToGrid w:val="0"/>
          <w:color w:val="000000"/>
          <w:sz w:val="22"/>
          <w:szCs w:val="22"/>
        </w:rPr>
        <w:t xml:space="preserve">Mr </w:t>
      </w:r>
      <w:r w:rsidR="003535DE">
        <w:rPr>
          <w:rFonts w:ascii="Arial" w:hAnsi="Arial" w:cs="Arial"/>
          <w:snapToGrid w:val="0"/>
          <w:color w:val="000000"/>
          <w:sz w:val="22"/>
          <w:szCs w:val="22"/>
        </w:rPr>
        <w:t>Hoffman</w:t>
      </w:r>
      <w:r w:rsidR="00C6798C" w:rsidRPr="00B560FA">
        <w:rPr>
          <w:rFonts w:ascii="Arial" w:hAnsi="Arial" w:cs="Arial"/>
          <w:snapToGrid w:val="0"/>
          <w:color w:val="000000"/>
          <w:sz w:val="22"/>
          <w:szCs w:val="22"/>
        </w:rPr>
        <w:t xml:space="preserve"> </w:t>
      </w:r>
      <w:r>
        <w:rPr>
          <w:rFonts w:ascii="Arial" w:hAnsi="Arial" w:cs="Arial"/>
          <w:snapToGrid w:val="0"/>
          <w:color w:val="000000"/>
          <w:sz w:val="22"/>
          <w:szCs w:val="22"/>
        </w:rPr>
        <w:t xml:space="preserve">then </w:t>
      </w:r>
      <w:r w:rsidR="00C6798C" w:rsidRPr="00B560FA">
        <w:rPr>
          <w:rFonts w:ascii="Arial" w:hAnsi="Arial" w:cs="Arial"/>
          <w:snapToGrid w:val="0"/>
          <w:color w:val="000000"/>
          <w:sz w:val="22"/>
          <w:szCs w:val="22"/>
        </w:rPr>
        <w:t>gave a presentation on</w:t>
      </w:r>
      <w:r w:rsidR="00187A4D">
        <w:rPr>
          <w:rFonts w:ascii="Arial" w:hAnsi="Arial" w:cs="Arial"/>
          <w:snapToGrid w:val="0"/>
          <w:color w:val="000000"/>
          <w:sz w:val="22"/>
          <w:szCs w:val="22"/>
        </w:rPr>
        <w:t xml:space="preserve"> his appointment as Chair</w:t>
      </w:r>
      <w:r w:rsidR="003535DE">
        <w:rPr>
          <w:rFonts w:ascii="Arial" w:hAnsi="Arial" w:cs="Arial"/>
          <w:snapToGrid w:val="0"/>
          <w:color w:val="000000"/>
          <w:sz w:val="22"/>
          <w:szCs w:val="22"/>
        </w:rPr>
        <w:t xml:space="preserve"> </w:t>
      </w:r>
      <w:r w:rsidR="00187A4D">
        <w:rPr>
          <w:rFonts w:ascii="Arial" w:hAnsi="Arial" w:cs="Arial"/>
          <w:snapToGrid w:val="0"/>
          <w:color w:val="000000"/>
          <w:sz w:val="22"/>
          <w:szCs w:val="22"/>
        </w:rPr>
        <w:t>of</w:t>
      </w:r>
      <w:r w:rsidR="003535DE">
        <w:rPr>
          <w:rFonts w:ascii="Arial" w:hAnsi="Arial" w:cs="Arial"/>
          <w:snapToGrid w:val="0"/>
          <w:color w:val="000000"/>
          <w:sz w:val="22"/>
          <w:szCs w:val="22"/>
        </w:rPr>
        <w:t xml:space="preserve"> the Society’s Board,</w:t>
      </w:r>
      <w:r w:rsidR="00C6798C" w:rsidRPr="00B560FA">
        <w:rPr>
          <w:rFonts w:ascii="Arial" w:hAnsi="Arial" w:cs="Arial"/>
          <w:snapToGrid w:val="0"/>
          <w:color w:val="000000"/>
          <w:sz w:val="22"/>
          <w:szCs w:val="22"/>
        </w:rPr>
        <w:t xml:space="preserve"> the Society’s performance</w:t>
      </w:r>
      <w:r w:rsidR="00187A4D">
        <w:rPr>
          <w:rFonts w:ascii="Arial" w:hAnsi="Arial" w:cs="Arial"/>
          <w:snapToGrid w:val="0"/>
          <w:color w:val="000000"/>
          <w:sz w:val="22"/>
          <w:szCs w:val="22"/>
        </w:rPr>
        <w:t xml:space="preserve"> in 2018. In particular he</w:t>
      </w:r>
      <w:r>
        <w:rPr>
          <w:rFonts w:ascii="Arial" w:hAnsi="Arial" w:cs="Arial"/>
          <w:snapToGrid w:val="0"/>
          <w:color w:val="000000"/>
          <w:sz w:val="22"/>
          <w:szCs w:val="22"/>
        </w:rPr>
        <w:t>:</w:t>
      </w:r>
    </w:p>
    <w:p w:rsidR="003535DE" w:rsidRDefault="00187A4D" w:rsidP="004A02C8">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Pr>
          <w:rFonts w:ascii="Arial" w:hAnsi="Arial" w:cs="Arial"/>
          <w:snapToGrid w:val="0"/>
          <w:color w:val="000000"/>
          <w:sz w:val="22"/>
          <w:szCs w:val="22"/>
        </w:rPr>
        <w:t>described</w:t>
      </w:r>
      <w:r w:rsidR="003535DE">
        <w:rPr>
          <w:rFonts w:ascii="Arial" w:hAnsi="Arial" w:cs="Arial"/>
          <w:snapToGrid w:val="0"/>
          <w:color w:val="000000"/>
          <w:sz w:val="22"/>
          <w:szCs w:val="22"/>
        </w:rPr>
        <w:t xml:space="preserve"> his history with the city of Coventry;</w:t>
      </w:r>
    </w:p>
    <w:p w:rsidR="004A02C8" w:rsidRDefault="005677F5" w:rsidP="004A02C8">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sidRPr="004A02C8">
        <w:rPr>
          <w:rFonts w:ascii="Arial" w:hAnsi="Arial" w:cs="Arial"/>
          <w:snapToGrid w:val="0"/>
          <w:color w:val="000000"/>
          <w:sz w:val="22"/>
          <w:szCs w:val="22"/>
        </w:rPr>
        <w:t xml:space="preserve">spoke about </w:t>
      </w:r>
      <w:r w:rsidR="003535DE">
        <w:rPr>
          <w:rFonts w:ascii="Arial" w:hAnsi="Arial" w:cs="Arial"/>
          <w:snapToGrid w:val="0"/>
          <w:color w:val="000000"/>
          <w:sz w:val="22"/>
          <w:szCs w:val="22"/>
        </w:rPr>
        <w:t xml:space="preserve">success at all levels - </w:t>
      </w:r>
      <w:r w:rsidR="002E1ADC">
        <w:rPr>
          <w:rFonts w:ascii="Arial" w:hAnsi="Arial" w:cs="Arial"/>
          <w:snapToGrid w:val="0"/>
          <w:color w:val="000000"/>
          <w:sz w:val="22"/>
          <w:szCs w:val="22"/>
        </w:rPr>
        <w:t>c</w:t>
      </w:r>
      <w:r w:rsidR="003535DE" w:rsidRPr="003535DE">
        <w:rPr>
          <w:rFonts w:ascii="Arial" w:hAnsi="Arial" w:cs="Arial"/>
          <w:snapToGrid w:val="0"/>
          <w:color w:val="000000"/>
          <w:sz w:val="22"/>
          <w:szCs w:val="22"/>
        </w:rPr>
        <w:t>ompany, colleague, community, customer</w:t>
      </w:r>
      <w:r w:rsidR="003535DE">
        <w:rPr>
          <w:rFonts w:ascii="Arial" w:hAnsi="Arial" w:cs="Arial"/>
          <w:snapToGrid w:val="0"/>
          <w:color w:val="000000"/>
          <w:sz w:val="22"/>
          <w:szCs w:val="22"/>
        </w:rPr>
        <w:t xml:space="preserve"> – which </w:t>
      </w:r>
      <w:r w:rsidR="002E1ADC">
        <w:rPr>
          <w:rFonts w:ascii="Arial" w:hAnsi="Arial" w:cs="Arial"/>
          <w:snapToGrid w:val="0"/>
          <w:color w:val="000000"/>
          <w:sz w:val="22"/>
          <w:szCs w:val="22"/>
        </w:rPr>
        <w:t>was</w:t>
      </w:r>
      <w:r w:rsidR="003535DE">
        <w:rPr>
          <w:rFonts w:ascii="Arial" w:hAnsi="Arial" w:cs="Arial"/>
          <w:snapToGrid w:val="0"/>
          <w:color w:val="000000"/>
          <w:sz w:val="22"/>
          <w:szCs w:val="22"/>
        </w:rPr>
        <w:t xml:space="preserve"> epitomised at the Society by the objective of </w:t>
      </w:r>
      <w:r w:rsidR="002E1ADC">
        <w:rPr>
          <w:rFonts w:ascii="Arial" w:hAnsi="Arial" w:cs="Arial"/>
          <w:snapToGrid w:val="0"/>
          <w:color w:val="000000"/>
          <w:sz w:val="22"/>
          <w:szCs w:val="22"/>
        </w:rPr>
        <w:t>“</w:t>
      </w:r>
      <w:r w:rsidR="003535DE">
        <w:rPr>
          <w:rFonts w:ascii="Arial" w:hAnsi="Arial" w:cs="Arial"/>
          <w:snapToGrid w:val="0"/>
          <w:color w:val="000000"/>
          <w:sz w:val="22"/>
          <w:szCs w:val="22"/>
        </w:rPr>
        <w:t>Putting Members First</w:t>
      </w:r>
      <w:r w:rsidR="002E1ADC">
        <w:rPr>
          <w:rFonts w:ascii="Arial" w:hAnsi="Arial" w:cs="Arial"/>
          <w:snapToGrid w:val="0"/>
          <w:color w:val="000000"/>
          <w:sz w:val="22"/>
          <w:szCs w:val="22"/>
        </w:rPr>
        <w:t>”</w:t>
      </w:r>
      <w:r w:rsidR="003535DE">
        <w:rPr>
          <w:rFonts w:ascii="Arial" w:hAnsi="Arial" w:cs="Arial"/>
          <w:snapToGrid w:val="0"/>
          <w:color w:val="000000"/>
          <w:sz w:val="22"/>
          <w:szCs w:val="22"/>
        </w:rPr>
        <w:t>;</w:t>
      </w:r>
    </w:p>
    <w:p w:rsidR="004A02C8" w:rsidRDefault="004A02C8" w:rsidP="004A02C8">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sidRPr="004A02C8">
        <w:rPr>
          <w:rFonts w:ascii="Arial" w:hAnsi="Arial" w:cs="Arial"/>
          <w:snapToGrid w:val="0"/>
          <w:color w:val="000000"/>
          <w:sz w:val="22"/>
          <w:szCs w:val="22"/>
        </w:rPr>
        <w:t xml:space="preserve">emphasised the </w:t>
      </w:r>
      <w:r w:rsidR="005677F5" w:rsidRPr="004A02C8">
        <w:rPr>
          <w:rFonts w:ascii="Arial" w:hAnsi="Arial" w:cs="Arial"/>
          <w:snapToGrid w:val="0"/>
          <w:color w:val="000000"/>
          <w:sz w:val="22"/>
          <w:szCs w:val="22"/>
        </w:rPr>
        <w:t xml:space="preserve">importance of </w:t>
      </w:r>
      <w:r>
        <w:rPr>
          <w:rFonts w:ascii="Arial" w:hAnsi="Arial" w:cs="Arial"/>
          <w:snapToGrid w:val="0"/>
          <w:color w:val="000000"/>
          <w:sz w:val="22"/>
          <w:szCs w:val="22"/>
        </w:rPr>
        <w:t>the Society</w:t>
      </w:r>
      <w:r w:rsidR="003535DE">
        <w:rPr>
          <w:rFonts w:ascii="Arial" w:hAnsi="Arial" w:cs="Arial"/>
          <w:snapToGrid w:val="0"/>
          <w:color w:val="000000"/>
          <w:sz w:val="22"/>
          <w:szCs w:val="22"/>
        </w:rPr>
        <w:t>’s values;</w:t>
      </w:r>
    </w:p>
    <w:p w:rsidR="000F5EA4" w:rsidRDefault="003535DE" w:rsidP="003535DE">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Pr>
          <w:rFonts w:ascii="Arial" w:hAnsi="Arial" w:cs="Arial"/>
          <w:snapToGrid w:val="0"/>
          <w:color w:val="000000"/>
          <w:sz w:val="22"/>
          <w:szCs w:val="22"/>
        </w:rPr>
        <w:t>assured members that the Board sought to pay fairly, not excessively, to attract and retain competent executives</w:t>
      </w:r>
      <w:r w:rsidR="002E1ADC">
        <w:rPr>
          <w:rFonts w:ascii="Arial" w:hAnsi="Arial" w:cs="Arial"/>
          <w:snapToGrid w:val="0"/>
          <w:color w:val="000000"/>
          <w:sz w:val="22"/>
          <w:szCs w:val="22"/>
        </w:rPr>
        <w:t>,</w:t>
      </w:r>
      <w:r>
        <w:rPr>
          <w:rFonts w:ascii="Arial" w:hAnsi="Arial" w:cs="Arial"/>
          <w:snapToGrid w:val="0"/>
          <w:color w:val="000000"/>
          <w:sz w:val="22"/>
          <w:szCs w:val="22"/>
        </w:rPr>
        <w:t xml:space="preserve"> whilst acting in the best interests of members and in line with mutual values; </w:t>
      </w:r>
    </w:p>
    <w:p w:rsidR="003535DE" w:rsidRDefault="000F5EA4" w:rsidP="003535DE">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Pr>
          <w:rFonts w:ascii="Arial" w:hAnsi="Arial" w:cs="Arial"/>
          <w:snapToGrid w:val="0"/>
          <w:color w:val="000000"/>
          <w:sz w:val="22"/>
          <w:szCs w:val="22"/>
        </w:rPr>
        <w:t>explained why the Society’s</w:t>
      </w:r>
      <w:r w:rsidRPr="000F5EA4">
        <w:rPr>
          <w:rFonts w:ascii="Arial" w:hAnsi="Arial" w:cs="Arial"/>
          <w:snapToGrid w:val="0"/>
          <w:color w:val="000000"/>
          <w:sz w:val="22"/>
          <w:szCs w:val="22"/>
        </w:rPr>
        <w:t xml:space="preserve"> low cost, low risk business model </w:t>
      </w:r>
      <w:r w:rsidR="002E1ADC">
        <w:rPr>
          <w:rFonts w:ascii="Arial" w:hAnsi="Arial" w:cs="Arial"/>
          <w:snapToGrid w:val="0"/>
          <w:color w:val="000000"/>
          <w:sz w:val="22"/>
          <w:szCs w:val="22"/>
        </w:rPr>
        <w:t>would</w:t>
      </w:r>
      <w:r w:rsidRPr="000F5EA4">
        <w:rPr>
          <w:rFonts w:ascii="Arial" w:hAnsi="Arial" w:cs="Arial"/>
          <w:snapToGrid w:val="0"/>
          <w:color w:val="000000"/>
          <w:sz w:val="22"/>
          <w:szCs w:val="22"/>
        </w:rPr>
        <w:t xml:space="preserve"> be most resilient in uncertain</w:t>
      </w:r>
      <w:r w:rsidR="002E1ADC">
        <w:rPr>
          <w:rFonts w:ascii="Arial" w:hAnsi="Arial" w:cs="Arial"/>
          <w:snapToGrid w:val="0"/>
          <w:color w:val="000000"/>
          <w:sz w:val="22"/>
          <w:szCs w:val="22"/>
        </w:rPr>
        <w:t xml:space="preserve"> economic</w:t>
      </w:r>
      <w:r w:rsidRPr="000F5EA4">
        <w:rPr>
          <w:rFonts w:ascii="Arial" w:hAnsi="Arial" w:cs="Arial"/>
          <w:snapToGrid w:val="0"/>
          <w:color w:val="000000"/>
          <w:sz w:val="22"/>
          <w:szCs w:val="22"/>
        </w:rPr>
        <w:t xml:space="preserve"> times;</w:t>
      </w:r>
    </w:p>
    <w:p w:rsidR="00C23625" w:rsidRDefault="00C23625" w:rsidP="004A02C8">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Pr>
          <w:rFonts w:ascii="Arial" w:hAnsi="Arial" w:cs="Arial"/>
          <w:snapToGrid w:val="0"/>
          <w:color w:val="000000"/>
          <w:sz w:val="22"/>
          <w:szCs w:val="22"/>
        </w:rPr>
        <w:t xml:space="preserve">expressed thanks to the </w:t>
      </w:r>
      <w:r w:rsidRPr="00C23625">
        <w:rPr>
          <w:rFonts w:ascii="Arial" w:hAnsi="Arial" w:cs="Arial"/>
          <w:snapToGrid w:val="0"/>
          <w:color w:val="000000"/>
          <w:sz w:val="22"/>
          <w:szCs w:val="22"/>
        </w:rPr>
        <w:t xml:space="preserve">Society’s </w:t>
      </w:r>
      <w:r>
        <w:rPr>
          <w:rFonts w:ascii="Arial" w:hAnsi="Arial" w:cs="Arial"/>
          <w:snapToGrid w:val="0"/>
          <w:color w:val="000000"/>
          <w:sz w:val="22"/>
          <w:szCs w:val="22"/>
        </w:rPr>
        <w:t>employees and leadership team for their contribution</w:t>
      </w:r>
      <w:r w:rsidR="00B831D5">
        <w:rPr>
          <w:rFonts w:ascii="Arial" w:hAnsi="Arial" w:cs="Arial"/>
          <w:snapToGrid w:val="0"/>
          <w:color w:val="000000"/>
          <w:sz w:val="22"/>
          <w:szCs w:val="22"/>
        </w:rPr>
        <w:t>s</w:t>
      </w:r>
      <w:r>
        <w:rPr>
          <w:rFonts w:ascii="Arial" w:hAnsi="Arial" w:cs="Arial"/>
          <w:snapToGrid w:val="0"/>
          <w:color w:val="000000"/>
          <w:sz w:val="22"/>
          <w:szCs w:val="22"/>
        </w:rPr>
        <w:t xml:space="preserve">; </w:t>
      </w:r>
      <w:r w:rsidR="000F5EA4">
        <w:rPr>
          <w:rFonts w:ascii="Arial" w:hAnsi="Arial" w:cs="Arial"/>
          <w:snapToGrid w:val="0"/>
          <w:color w:val="000000"/>
          <w:sz w:val="22"/>
          <w:szCs w:val="22"/>
        </w:rPr>
        <w:t>and</w:t>
      </w:r>
    </w:p>
    <w:p w:rsidR="00D9551B" w:rsidRPr="00D9551B" w:rsidRDefault="00B831D5" w:rsidP="00D9551B">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proofErr w:type="gramStart"/>
      <w:r>
        <w:rPr>
          <w:rFonts w:ascii="Arial" w:hAnsi="Arial" w:cs="Arial"/>
          <w:snapToGrid w:val="0"/>
          <w:color w:val="000000"/>
          <w:sz w:val="22"/>
          <w:szCs w:val="22"/>
        </w:rPr>
        <w:t>illustrated</w:t>
      </w:r>
      <w:proofErr w:type="gramEnd"/>
      <w:r>
        <w:rPr>
          <w:rFonts w:ascii="Arial" w:hAnsi="Arial" w:cs="Arial"/>
          <w:snapToGrid w:val="0"/>
          <w:color w:val="000000"/>
          <w:sz w:val="22"/>
          <w:szCs w:val="22"/>
        </w:rPr>
        <w:t xml:space="preserve"> the </w:t>
      </w:r>
      <w:r w:rsidR="00D9551B">
        <w:rPr>
          <w:rFonts w:ascii="Arial" w:hAnsi="Arial" w:cs="Arial"/>
          <w:snapToGrid w:val="0"/>
          <w:color w:val="000000"/>
          <w:sz w:val="22"/>
          <w:szCs w:val="22"/>
        </w:rPr>
        <w:t xml:space="preserve">positive </w:t>
      </w:r>
      <w:r>
        <w:rPr>
          <w:rFonts w:ascii="Arial" w:hAnsi="Arial" w:cs="Arial"/>
          <w:snapToGrid w:val="0"/>
          <w:color w:val="000000"/>
          <w:sz w:val="22"/>
          <w:szCs w:val="22"/>
        </w:rPr>
        <w:t>impact of empl</w:t>
      </w:r>
      <w:r w:rsidR="00187A4D">
        <w:rPr>
          <w:rFonts w:ascii="Arial" w:hAnsi="Arial" w:cs="Arial"/>
          <w:snapToGrid w:val="0"/>
          <w:color w:val="000000"/>
          <w:sz w:val="22"/>
          <w:szCs w:val="22"/>
        </w:rPr>
        <w:t>oyees putting members first</w:t>
      </w:r>
      <w:r w:rsidR="00D9551B">
        <w:rPr>
          <w:rFonts w:ascii="Arial" w:hAnsi="Arial" w:cs="Arial"/>
          <w:snapToGrid w:val="0"/>
          <w:color w:val="000000"/>
          <w:sz w:val="22"/>
          <w:szCs w:val="22"/>
        </w:rPr>
        <w:t>.</w:t>
      </w:r>
    </w:p>
    <w:p w:rsidR="00131853" w:rsidRPr="00680F49" w:rsidRDefault="00131853" w:rsidP="00AB58EC">
      <w:pPr>
        <w:pStyle w:val="BodyTextIndent"/>
        <w:tabs>
          <w:tab w:val="left" w:pos="567"/>
        </w:tabs>
        <w:spacing w:after="0" w:line="276" w:lineRule="auto"/>
        <w:ind w:left="0"/>
        <w:jc w:val="both"/>
        <w:rPr>
          <w:rFonts w:ascii="Arial" w:hAnsi="Arial" w:cs="Arial"/>
          <w:b/>
          <w:snapToGrid w:val="0"/>
          <w:color w:val="000000"/>
          <w:sz w:val="22"/>
          <w:szCs w:val="22"/>
          <w:u w:val="single"/>
        </w:rPr>
      </w:pPr>
      <w:r>
        <w:rPr>
          <w:rFonts w:ascii="Arial" w:hAnsi="Arial" w:cs="Arial"/>
          <w:b/>
          <w:snapToGrid w:val="0"/>
          <w:color w:val="000000"/>
          <w:sz w:val="22"/>
          <w:szCs w:val="22"/>
        </w:rPr>
        <w:t>2.</w:t>
      </w:r>
      <w:r>
        <w:rPr>
          <w:rFonts w:ascii="Arial" w:hAnsi="Arial" w:cs="Arial"/>
          <w:b/>
          <w:snapToGrid w:val="0"/>
          <w:color w:val="000000"/>
          <w:sz w:val="22"/>
          <w:szCs w:val="22"/>
        </w:rPr>
        <w:tab/>
      </w:r>
      <w:r w:rsidR="00510B49">
        <w:rPr>
          <w:rFonts w:ascii="Arial" w:hAnsi="Arial" w:cs="Arial"/>
          <w:b/>
          <w:snapToGrid w:val="0"/>
          <w:color w:val="000000"/>
          <w:sz w:val="22"/>
          <w:szCs w:val="22"/>
          <w:u w:val="single"/>
        </w:rPr>
        <w:t>CHIEF EXECUTIVE’S</w:t>
      </w:r>
      <w:r w:rsidRPr="00680F49">
        <w:rPr>
          <w:rFonts w:ascii="Arial" w:hAnsi="Arial" w:cs="Arial"/>
          <w:b/>
          <w:snapToGrid w:val="0"/>
          <w:color w:val="000000"/>
          <w:sz w:val="22"/>
          <w:szCs w:val="22"/>
          <w:u w:val="single"/>
        </w:rPr>
        <w:t xml:space="preserve"> </w:t>
      </w:r>
      <w:r w:rsidR="00510B49">
        <w:rPr>
          <w:rFonts w:ascii="Arial" w:hAnsi="Arial" w:cs="Arial"/>
          <w:b/>
          <w:snapToGrid w:val="0"/>
          <w:color w:val="000000"/>
          <w:sz w:val="22"/>
          <w:szCs w:val="22"/>
          <w:u w:val="single"/>
        </w:rPr>
        <w:t>PRESENTATION</w:t>
      </w:r>
    </w:p>
    <w:p w:rsidR="00131853" w:rsidRDefault="00131853" w:rsidP="00AB5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napToGrid w:val="0"/>
          <w:color w:val="000000"/>
          <w:sz w:val="22"/>
          <w:szCs w:val="22"/>
        </w:rPr>
      </w:pPr>
    </w:p>
    <w:p w:rsidR="00C55332" w:rsidRDefault="00D9551B" w:rsidP="00D95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2.1</w:t>
      </w:r>
      <w:r>
        <w:rPr>
          <w:rFonts w:ascii="Arial" w:hAnsi="Arial" w:cs="Arial"/>
          <w:snapToGrid w:val="0"/>
          <w:color w:val="000000"/>
          <w:sz w:val="22"/>
          <w:szCs w:val="22"/>
        </w:rPr>
        <w:tab/>
      </w:r>
      <w:r w:rsidR="004F782D" w:rsidRPr="00680F49">
        <w:rPr>
          <w:rFonts w:ascii="Arial" w:hAnsi="Arial" w:cs="Arial"/>
          <w:snapToGrid w:val="0"/>
          <w:color w:val="000000"/>
          <w:sz w:val="22"/>
          <w:szCs w:val="22"/>
        </w:rPr>
        <w:t xml:space="preserve">Mr </w:t>
      </w:r>
      <w:r w:rsidR="004F782D">
        <w:rPr>
          <w:rFonts w:ascii="Arial" w:hAnsi="Arial" w:cs="Arial"/>
          <w:snapToGrid w:val="0"/>
          <w:color w:val="000000"/>
          <w:sz w:val="22"/>
          <w:szCs w:val="22"/>
        </w:rPr>
        <w:t>Parsons</w:t>
      </w:r>
      <w:r w:rsidR="001F0E01">
        <w:rPr>
          <w:rFonts w:ascii="Arial" w:hAnsi="Arial" w:cs="Arial"/>
          <w:snapToGrid w:val="0"/>
          <w:color w:val="000000"/>
          <w:sz w:val="22"/>
          <w:szCs w:val="22"/>
        </w:rPr>
        <w:t xml:space="preserve"> addressed the meeting with a presentation </w:t>
      </w:r>
      <w:r w:rsidR="00FE7304">
        <w:rPr>
          <w:rFonts w:ascii="Arial" w:hAnsi="Arial" w:cs="Arial"/>
          <w:snapToGrid w:val="0"/>
          <w:color w:val="000000"/>
          <w:sz w:val="22"/>
          <w:szCs w:val="22"/>
        </w:rPr>
        <w:t xml:space="preserve">on </w:t>
      </w:r>
      <w:r w:rsidR="00C55332">
        <w:rPr>
          <w:rFonts w:ascii="Arial" w:hAnsi="Arial" w:cs="Arial"/>
          <w:snapToGrid w:val="0"/>
          <w:color w:val="000000"/>
          <w:sz w:val="22"/>
          <w:szCs w:val="22"/>
        </w:rPr>
        <w:t>the following key areas:</w:t>
      </w:r>
      <w:r w:rsidR="001F0E01">
        <w:rPr>
          <w:rFonts w:ascii="Arial" w:hAnsi="Arial" w:cs="Arial"/>
          <w:snapToGrid w:val="0"/>
          <w:color w:val="000000"/>
          <w:sz w:val="22"/>
          <w:szCs w:val="22"/>
        </w:rPr>
        <w:t xml:space="preserve"> the</w:t>
      </w:r>
      <w:r w:rsidR="00C55332">
        <w:rPr>
          <w:rFonts w:ascii="Arial" w:hAnsi="Arial" w:cs="Arial"/>
          <w:snapToGrid w:val="0"/>
          <w:color w:val="000000"/>
          <w:sz w:val="22"/>
          <w:szCs w:val="22"/>
        </w:rPr>
        <w:t xml:space="preserve"> impact of the external environment on the Society; the continuing </w:t>
      </w:r>
      <w:r w:rsidR="001F0E01">
        <w:rPr>
          <w:rFonts w:ascii="Arial" w:hAnsi="Arial" w:cs="Arial"/>
          <w:snapToGrid w:val="0"/>
          <w:color w:val="000000"/>
          <w:sz w:val="22"/>
          <w:szCs w:val="22"/>
        </w:rPr>
        <w:t>safety of members’ money</w:t>
      </w:r>
      <w:r w:rsidR="00C55332">
        <w:rPr>
          <w:rFonts w:ascii="Arial" w:hAnsi="Arial" w:cs="Arial"/>
          <w:snapToGrid w:val="0"/>
          <w:color w:val="000000"/>
          <w:sz w:val="22"/>
          <w:szCs w:val="22"/>
        </w:rPr>
        <w:t xml:space="preserve"> and focus on </w:t>
      </w:r>
      <w:r w:rsidR="002E1ADC">
        <w:rPr>
          <w:rFonts w:ascii="Arial" w:hAnsi="Arial" w:cs="Arial"/>
          <w:snapToGrid w:val="0"/>
          <w:color w:val="000000"/>
          <w:sz w:val="22"/>
          <w:szCs w:val="22"/>
        </w:rPr>
        <w:t>“</w:t>
      </w:r>
      <w:r w:rsidR="00C55332">
        <w:rPr>
          <w:rFonts w:ascii="Arial" w:hAnsi="Arial" w:cs="Arial"/>
          <w:snapToGrid w:val="0"/>
          <w:color w:val="000000"/>
          <w:sz w:val="22"/>
          <w:szCs w:val="22"/>
        </w:rPr>
        <w:t>Putting Members First</w:t>
      </w:r>
      <w:r w:rsidR="002E1ADC">
        <w:rPr>
          <w:rFonts w:ascii="Arial" w:hAnsi="Arial" w:cs="Arial"/>
          <w:snapToGrid w:val="0"/>
          <w:color w:val="000000"/>
          <w:sz w:val="22"/>
          <w:szCs w:val="22"/>
        </w:rPr>
        <w:t>”</w:t>
      </w:r>
      <w:r w:rsidR="00C55332">
        <w:rPr>
          <w:rFonts w:ascii="Arial" w:hAnsi="Arial" w:cs="Arial"/>
          <w:snapToGrid w:val="0"/>
          <w:color w:val="000000"/>
          <w:sz w:val="22"/>
          <w:szCs w:val="22"/>
        </w:rPr>
        <w:t xml:space="preserve">; the superior value </w:t>
      </w:r>
      <w:r w:rsidR="001F0E01">
        <w:rPr>
          <w:rFonts w:ascii="Arial" w:hAnsi="Arial" w:cs="Arial"/>
          <w:snapToGrid w:val="0"/>
          <w:color w:val="000000"/>
          <w:sz w:val="22"/>
          <w:szCs w:val="22"/>
        </w:rPr>
        <w:t>of the Society’s products</w:t>
      </w:r>
      <w:r w:rsidR="00C55332">
        <w:rPr>
          <w:rFonts w:ascii="Arial" w:hAnsi="Arial" w:cs="Arial"/>
          <w:snapToGrid w:val="0"/>
          <w:color w:val="000000"/>
          <w:sz w:val="22"/>
          <w:szCs w:val="22"/>
        </w:rPr>
        <w:t xml:space="preserve">; </w:t>
      </w:r>
      <w:r w:rsidR="001F0E01">
        <w:rPr>
          <w:rFonts w:ascii="Arial" w:hAnsi="Arial" w:cs="Arial"/>
          <w:snapToGrid w:val="0"/>
          <w:color w:val="000000"/>
          <w:sz w:val="22"/>
          <w:szCs w:val="22"/>
        </w:rPr>
        <w:t xml:space="preserve">the </w:t>
      </w:r>
      <w:r w:rsidR="00013EF6">
        <w:rPr>
          <w:rFonts w:ascii="Arial" w:hAnsi="Arial" w:cs="Arial"/>
          <w:snapToGrid w:val="0"/>
          <w:color w:val="000000"/>
          <w:sz w:val="22"/>
          <w:szCs w:val="22"/>
        </w:rPr>
        <w:t xml:space="preserve">quality of </w:t>
      </w:r>
      <w:r w:rsidR="001F0E01">
        <w:rPr>
          <w:rFonts w:ascii="Arial" w:hAnsi="Arial" w:cs="Arial"/>
          <w:snapToGrid w:val="0"/>
          <w:color w:val="000000"/>
          <w:sz w:val="22"/>
          <w:szCs w:val="22"/>
        </w:rPr>
        <w:t xml:space="preserve">service </w:t>
      </w:r>
      <w:r w:rsidR="00013EF6">
        <w:rPr>
          <w:rFonts w:ascii="Arial" w:hAnsi="Arial" w:cs="Arial"/>
          <w:snapToGrid w:val="0"/>
          <w:color w:val="000000"/>
          <w:sz w:val="22"/>
          <w:szCs w:val="22"/>
        </w:rPr>
        <w:t>provided to members</w:t>
      </w:r>
      <w:r w:rsidR="00C55332">
        <w:rPr>
          <w:rFonts w:ascii="Arial" w:hAnsi="Arial" w:cs="Arial"/>
          <w:snapToGrid w:val="0"/>
          <w:color w:val="000000"/>
          <w:sz w:val="22"/>
          <w:szCs w:val="22"/>
        </w:rPr>
        <w:t>; and the Society’s growth and investment in the future</w:t>
      </w:r>
      <w:r w:rsidR="005578ED">
        <w:rPr>
          <w:rFonts w:ascii="Arial" w:hAnsi="Arial" w:cs="Arial"/>
          <w:snapToGrid w:val="0"/>
          <w:color w:val="000000"/>
          <w:sz w:val="22"/>
          <w:szCs w:val="22"/>
        </w:rPr>
        <w:t xml:space="preserve">. </w:t>
      </w:r>
    </w:p>
    <w:p w:rsidR="0031756D" w:rsidRDefault="00C55332" w:rsidP="00D95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2.2</w:t>
      </w:r>
      <w:r>
        <w:rPr>
          <w:rFonts w:ascii="Arial" w:hAnsi="Arial" w:cs="Arial"/>
          <w:snapToGrid w:val="0"/>
          <w:color w:val="000000"/>
          <w:sz w:val="22"/>
          <w:szCs w:val="22"/>
        </w:rPr>
        <w:tab/>
      </w:r>
      <w:r w:rsidR="0031756D">
        <w:rPr>
          <w:rFonts w:ascii="Arial" w:hAnsi="Arial" w:cs="Arial"/>
          <w:snapToGrid w:val="0"/>
          <w:color w:val="000000"/>
          <w:sz w:val="22"/>
          <w:szCs w:val="22"/>
        </w:rPr>
        <w:t xml:space="preserve">Mr Parsons described the Society’s </w:t>
      </w:r>
      <w:r w:rsidR="00013EF6">
        <w:rPr>
          <w:rFonts w:ascii="Arial" w:hAnsi="Arial" w:cs="Arial"/>
          <w:snapToGrid w:val="0"/>
          <w:color w:val="000000"/>
          <w:sz w:val="22"/>
          <w:szCs w:val="22"/>
        </w:rPr>
        <w:t>201</w:t>
      </w:r>
      <w:r>
        <w:rPr>
          <w:rFonts w:ascii="Arial" w:hAnsi="Arial" w:cs="Arial"/>
          <w:snapToGrid w:val="0"/>
          <w:color w:val="000000"/>
          <w:sz w:val="22"/>
          <w:szCs w:val="22"/>
        </w:rPr>
        <w:t>8</w:t>
      </w:r>
      <w:r w:rsidR="00013EF6">
        <w:rPr>
          <w:rFonts w:ascii="Arial" w:hAnsi="Arial" w:cs="Arial"/>
          <w:snapToGrid w:val="0"/>
          <w:color w:val="000000"/>
          <w:sz w:val="22"/>
          <w:szCs w:val="22"/>
        </w:rPr>
        <w:t xml:space="preserve"> </w:t>
      </w:r>
      <w:r w:rsidR="0031756D">
        <w:rPr>
          <w:rFonts w:ascii="Arial" w:hAnsi="Arial" w:cs="Arial"/>
          <w:snapToGrid w:val="0"/>
          <w:color w:val="000000"/>
          <w:sz w:val="22"/>
          <w:szCs w:val="22"/>
        </w:rPr>
        <w:t xml:space="preserve">performance </w:t>
      </w:r>
      <w:r w:rsidR="00013EF6">
        <w:rPr>
          <w:rFonts w:ascii="Arial" w:hAnsi="Arial" w:cs="Arial"/>
          <w:snapToGrid w:val="0"/>
          <w:color w:val="000000"/>
          <w:sz w:val="22"/>
          <w:szCs w:val="22"/>
        </w:rPr>
        <w:t xml:space="preserve">and drew </w:t>
      </w:r>
      <w:r w:rsidR="005C09FF">
        <w:rPr>
          <w:rFonts w:ascii="Arial" w:hAnsi="Arial" w:cs="Arial"/>
          <w:snapToGrid w:val="0"/>
          <w:color w:val="000000"/>
          <w:sz w:val="22"/>
          <w:szCs w:val="22"/>
        </w:rPr>
        <w:t xml:space="preserve">the meeting’s </w:t>
      </w:r>
      <w:r w:rsidR="0031756D">
        <w:rPr>
          <w:rFonts w:ascii="Arial" w:hAnsi="Arial" w:cs="Arial"/>
          <w:snapToGrid w:val="0"/>
          <w:color w:val="000000"/>
          <w:sz w:val="22"/>
          <w:szCs w:val="22"/>
        </w:rPr>
        <w:t>attention to the following</w:t>
      </w:r>
      <w:r w:rsidR="005C09FF">
        <w:rPr>
          <w:rFonts w:ascii="Arial" w:hAnsi="Arial" w:cs="Arial"/>
          <w:snapToGrid w:val="0"/>
          <w:color w:val="000000"/>
          <w:sz w:val="22"/>
          <w:szCs w:val="22"/>
        </w:rPr>
        <w:t xml:space="preserve"> </w:t>
      </w:r>
      <w:r w:rsidR="00013EF6">
        <w:rPr>
          <w:rFonts w:ascii="Arial" w:hAnsi="Arial" w:cs="Arial"/>
          <w:snapToGrid w:val="0"/>
          <w:color w:val="000000"/>
          <w:sz w:val="22"/>
          <w:szCs w:val="22"/>
        </w:rPr>
        <w:t>points of detail:</w:t>
      </w:r>
    </w:p>
    <w:p w:rsidR="0031756D" w:rsidRDefault="0031756D" w:rsidP="0031756D">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Pr>
          <w:rFonts w:ascii="Arial" w:hAnsi="Arial" w:cs="Arial"/>
          <w:snapToGrid w:val="0"/>
          <w:color w:val="000000"/>
          <w:sz w:val="22"/>
          <w:szCs w:val="22"/>
        </w:rPr>
        <w:t xml:space="preserve">the Society’s </w:t>
      </w:r>
      <w:r w:rsidR="00E571DB">
        <w:rPr>
          <w:rFonts w:ascii="Arial" w:hAnsi="Arial" w:cs="Arial"/>
          <w:snapToGrid w:val="0"/>
          <w:color w:val="000000"/>
          <w:sz w:val="22"/>
          <w:szCs w:val="22"/>
        </w:rPr>
        <w:t>Common Equity Tier 1 capital ratio</w:t>
      </w:r>
      <w:r w:rsidR="00F516E2">
        <w:rPr>
          <w:rFonts w:ascii="Arial" w:hAnsi="Arial" w:cs="Arial"/>
          <w:snapToGrid w:val="0"/>
          <w:color w:val="000000"/>
          <w:sz w:val="22"/>
          <w:szCs w:val="22"/>
        </w:rPr>
        <w:t xml:space="preserve"> increased to </w:t>
      </w:r>
      <w:r w:rsidR="00F516E2" w:rsidRPr="00BD65A0">
        <w:rPr>
          <w:rFonts w:ascii="Arial" w:hAnsi="Arial" w:cs="Arial"/>
          <w:snapToGrid w:val="0"/>
          <w:color w:val="000000"/>
          <w:sz w:val="22"/>
          <w:szCs w:val="22"/>
        </w:rPr>
        <w:t>35.5%</w:t>
      </w:r>
      <w:r>
        <w:rPr>
          <w:rFonts w:ascii="Arial" w:hAnsi="Arial" w:cs="Arial"/>
          <w:snapToGrid w:val="0"/>
          <w:color w:val="000000"/>
          <w:sz w:val="22"/>
          <w:szCs w:val="22"/>
        </w:rPr>
        <w:t xml:space="preserve"> </w:t>
      </w:r>
      <w:r w:rsidR="00E571DB">
        <w:rPr>
          <w:rFonts w:ascii="Arial" w:hAnsi="Arial" w:cs="Arial"/>
          <w:snapToGrid w:val="0"/>
          <w:color w:val="000000"/>
          <w:sz w:val="22"/>
          <w:szCs w:val="22"/>
        </w:rPr>
        <w:t>as at 31 December 201</w:t>
      </w:r>
      <w:r w:rsidR="00F516E2">
        <w:rPr>
          <w:rFonts w:ascii="Arial" w:hAnsi="Arial" w:cs="Arial"/>
          <w:snapToGrid w:val="0"/>
          <w:color w:val="000000"/>
          <w:sz w:val="22"/>
          <w:szCs w:val="22"/>
        </w:rPr>
        <w:t>8</w:t>
      </w:r>
      <w:r>
        <w:rPr>
          <w:rFonts w:ascii="Arial" w:hAnsi="Arial" w:cs="Arial"/>
          <w:snapToGrid w:val="0"/>
          <w:color w:val="000000"/>
          <w:sz w:val="22"/>
          <w:szCs w:val="22"/>
        </w:rPr>
        <w:t xml:space="preserve"> </w:t>
      </w:r>
      <w:r w:rsidR="00F516E2">
        <w:rPr>
          <w:rFonts w:ascii="Arial" w:hAnsi="Arial" w:cs="Arial"/>
          <w:snapToGrid w:val="0"/>
          <w:color w:val="000000"/>
          <w:sz w:val="22"/>
          <w:szCs w:val="22"/>
        </w:rPr>
        <w:t xml:space="preserve">which was above </w:t>
      </w:r>
      <w:r w:rsidR="00BD65A0">
        <w:rPr>
          <w:rFonts w:ascii="Arial" w:hAnsi="Arial" w:cs="Arial"/>
          <w:snapToGrid w:val="0"/>
          <w:color w:val="000000"/>
          <w:sz w:val="22"/>
          <w:szCs w:val="22"/>
        </w:rPr>
        <w:t>regulatory</w:t>
      </w:r>
      <w:r w:rsidR="00F516E2">
        <w:rPr>
          <w:rFonts w:ascii="Arial" w:hAnsi="Arial" w:cs="Arial"/>
          <w:snapToGrid w:val="0"/>
          <w:color w:val="000000"/>
          <w:sz w:val="22"/>
          <w:szCs w:val="22"/>
        </w:rPr>
        <w:t xml:space="preserve"> requirements;</w:t>
      </w:r>
    </w:p>
    <w:p w:rsidR="0031756D" w:rsidRDefault="003E0945" w:rsidP="0031756D">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sidRPr="0031756D">
        <w:rPr>
          <w:rFonts w:ascii="Arial" w:hAnsi="Arial" w:cs="Arial"/>
          <w:snapToGrid w:val="0"/>
          <w:color w:val="000000"/>
          <w:sz w:val="22"/>
          <w:szCs w:val="22"/>
        </w:rPr>
        <w:t>the Society paid an average savings rate of 1.</w:t>
      </w:r>
      <w:r w:rsidR="00C55332">
        <w:rPr>
          <w:rFonts w:ascii="Arial" w:hAnsi="Arial" w:cs="Arial"/>
          <w:snapToGrid w:val="0"/>
          <w:color w:val="000000"/>
          <w:sz w:val="22"/>
          <w:szCs w:val="22"/>
        </w:rPr>
        <w:t>50</w:t>
      </w:r>
      <w:r w:rsidRPr="0031756D">
        <w:rPr>
          <w:rFonts w:ascii="Arial" w:hAnsi="Arial" w:cs="Arial"/>
          <w:snapToGrid w:val="0"/>
          <w:color w:val="000000"/>
          <w:sz w:val="22"/>
          <w:szCs w:val="22"/>
        </w:rPr>
        <w:t xml:space="preserve">% </w:t>
      </w:r>
      <w:r w:rsidR="0031756D">
        <w:rPr>
          <w:rFonts w:ascii="Arial" w:hAnsi="Arial" w:cs="Arial"/>
          <w:snapToGrid w:val="0"/>
          <w:color w:val="000000"/>
          <w:sz w:val="22"/>
          <w:szCs w:val="22"/>
        </w:rPr>
        <w:t>(</w:t>
      </w:r>
      <w:r w:rsidRPr="0031756D">
        <w:rPr>
          <w:rFonts w:ascii="Arial" w:hAnsi="Arial" w:cs="Arial"/>
          <w:snapToGrid w:val="0"/>
          <w:color w:val="000000"/>
          <w:sz w:val="22"/>
          <w:szCs w:val="22"/>
        </w:rPr>
        <w:t>compared to the average paid by all banks and building societies which was 0.</w:t>
      </w:r>
      <w:r w:rsidR="00C55332">
        <w:rPr>
          <w:rFonts w:ascii="Arial" w:hAnsi="Arial" w:cs="Arial"/>
          <w:snapToGrid w:val="0"/>
          <w:color w:val="000000"/>
          <w:sz w:val="22"/>
          <w:szCs w:val="22"/>
        </w:rPr>
        <w:t>78</w:t>
      </w:r>
      <w:r w:rsidRPr="0031756D">
        <w:rPr>
          <w:rFonts w:ascii="Arial" w:hAnsi="Arial" w:cs="Arial"/>
          <w:snapToGrid w:val="0"/>
          <w:color w:val="000000"/>
          <w:sz w:val="22"/>
          <w:szCs w:val="22"/>
        </w:rPr>
        <w:t>%)</w:t>
      </w:r>
      <w:r w:rsidR="00BD65A0">
        <w:rPr>
          <w:rFonts w:ascii="Arial" w:hAnsi="Arial" w:cs="Arial"/>
          <w:snapToGrid w:val="0"/>
          <w:color w:val="000000"/>
          <w:sz w:val="22"/>
          <w:szCs w:val="22"/>
        </w:rPr>
        <w:t>,</w:t>
      </w:r>
      <w:r w:rsidR="00C55332">
        <w:rPr>
          <w:rFonts w:ascii="Arial" w:hAnsi="Arial" w:cs="Arial"/>
          <w:snapToGrid w:val="0"/>
          <w:color w:val="000000"/>
          <w:sz w:val="22"/>
          <w:szCs w:val="22"/>
        </w:rPr>
        <w:t xml:space="preserve"> which equated to </w:t>
      </w:r>
      <w:r w:rsidR="00C55332" w:rsidRPr="00BD65A0">
        <w:rPr>
          <w:rFonts w:ascii="Arial" w:hAnsi="Arial" w:cs="Arial"/>
          <w:snapToGrid w:val="0"/>
          <w:color w:val="000000"/>
          <w:sz w:val="22"/>
          <w:szCs w:val="22"/>
        </w:rPr>
        <w:t xml:space="preserve">£227 million being paid </w:t>
      </w:r>
      <w:r w:rsidR="00395D0E">
        <w:rPr>
          <w:rFonts w:ascii="Arial" w:hAnsi="Arial" w:cs="Arial"/>
          <w:snapToGrid w:val="0"/>
          <w:color w:val="000000"/>
          <w:sz w:val="22"/>
          <w:szCs w:val="22"/>
        </w:rPr>
        <w:t xml:space="preserve">to members </w:t>
      </w:r>
      <w:r w:rsidR="00C55332" w:rsidRPr="00BD65A0">
        <w:rPr>
          <w:rFonts w:ascii="Arial" w:hAnsi="Arial" w:cs="Arial"/>
          <w:snapToGrid w:val="0"/>
          <w:color w:val="000000"/>
          <w:sz w:val="22"/>
          <w:szCs w:val="22"/>
        </w:rPr>
        <w:t>in additional interest</w:t>
      </w:r>
      <w:r w:rsidR="00395D0E">
        <w:rPr>
          <w:rFonts w:ascii="Arial" w:hAnsi="Arial" w:cs="Arial"/>
          <w:snapToGrid w:val="0"/>
          <w:color w:val="000000"/>
          <w:sz w:val="22"/>
          <w:szCs w:val="22"/>
        </w:rPr>
        <w:t>,</w:t>
      </w:r>
      <w:r w:rsidR="00C55332" w:rsidRPr="00BD65A0">
        <w:rPr>
          <w:rFonts w:ascii="Arial" w:hAnsi="Arial" w:cs="Arial"/>
          <w:snapToGrid w:val="0"/>
          <w:color w:val="000000"/>
          <w:sz w:val="22"/>
          <w:szCs w:val="22"/>
        </w:rPr>
        <w:t xml:space="preserve"> rather than retained as profit</w:t>
      </w:r>
      <w:r w:rsidR="00413006">
        <w:rPr>
          <w:rFonts w:ascii="Arial" w:hAnsi="Arial" w:cs="Arial"/>
          <w:snapToGrid w:val="0"/>
          <w:color w:val="000000"/>
          <w:sz w:val="22"/>
          <w:szCs w:val="22"/>
        </w:rPr>
        <w:t>;</w:t>
      </w:r>
    </w:p>
    <w:p w:rsidR="005C09FF" w:rsidRDefault="00EB26E8" w:rsidP="005C09FF">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Pr>
          <w:rFonts w:ascii="Arial" w:hAnsi="Arial" w:cs="Arial"/>
          <w:snapToGrid w:val="0"/>
          <w:color w:val="000000"/>
          <w:sz w:val="22"/>
          <w:szCs w:val="22"/>
        </w:rPr>
        <w:t>the Society lost money on</w:t>
      </w:r>
      <w:r w:rsidR="00BD65A0">
        <w:rPr>
          <w:rFonts w:ascii="Arial" w:hAnsi="Arial" w:cs="Arial"/>
          <w:snapToGrid w:val="0"/>
          <w:color w:val="000000"/>
          <w:sz w:val="22"/>
          <w:szCs w:val="22"/>
        </w:rPr>
        <w:t xml:space="preserve"> only</w:t>
      </w:r>
      <w:r>
        <w:rPr>
          <w:rFonts w:ascii="Arial" w:hAnsi="Arial" w:cs="Arial"/>
          <w:snapToGrid w:val="0"/>
          <w:color w:val="000000"/>
          <w:sz w:val="22"/>
          <w:szCs w:val="22"/>
        </w:rPr>
        <w:t xml:space="preserve"> </w:t>
      </w:r>
      <w:r w:rsidR="00F516E2">
        <w:rPr>
          <w:rFonts w:ascii="Arial" w:hAnsi="Arial" w:cs="Arial"/>
          <w:snapToGrid w:val="0"/>
          <w:color w:val="000000"/>
          <w:sz w:val="22"/>
          <w:szCs w:val="22"/>
        </w:rPr>
        <w:t>0.1</w:t>
      </w:r>
      <w:r w:rsidR="00395D0E">
        <w:rPr>
          <w:rFonts w:ascii="Arial" w:hAnsi="Arial" w:cs="Arial"/>
          <w:snapToGrid w:val="0"/>
          <w:color w:val="000000"/>
          <w:sz w:val="22"/>
          <w:szCs w:val="22"/>
        </w:rPr>
        <w:t>0</w:t>
      </w:r>
      <w:r w:rsidR="00F516E2">
        <w:rPr>
          <w:rFonts w:ascii="Arial" w:hAnsi="Arial" w:cs="Arial"/>
          <w:snapToGrid w:val="0"/>
          <w:color w:val="000000"/>
          <w:sz w:val="22"/>
          <w:szCs w:val="22"/>
        </w:rPr>
        <w:t>% of its mortgages, down from 2017</w:t>
      </w:r>
      <w:r>
        <w:rPr>
          <w:rFonts w:ascii="Arial" w:hAnsi="Arial" w:cs="Arial"/>
          <w:snapToGrid w:val="0"/>
          <w:color w:val="000000"/>
          <w:sz w:val="22"/>
          <w:szCs w:val="22"/>
        </w:rPr>
        <w:t>;</w:t>
      </w:r>
    </w:p>
    <w:p w:rsidR="00F516E2" w:rsidRPr="00BD65A0" w:rsidRDefault="00EB26E8" w:rsidP="005C09FF">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sidRPr="00BD65A0">
        <w:rPr>
          <w:rFonts w:ascii="Arial" w:hAnsi="Arial" w:cs="Arial"/>
          <w:snapToGrid w:val="0"/>
          <w:color w:val="000000"/>
          <w:sz w:val="22"/>
          <w:szCs w:val="22"/>
        </w:rPr>
        <w:t>the Society’s cost to asset ratio was 0.4</w:t>
      </w:r>
      <w:r w:rsidR="00F516E2" w:rsidRPr="00BD65A0">
        <w:rPr>
          <w:rFonts w:ascii="Arial" w:hAnsi="Arial" w:cs="Arial"/>
          <w:snapToGrid w:val="0"/>
          <w:color w:val="000000"/>
          <w:sz w:val="22"/>
          <w:szCs w:val="22"/>
        </w:rPr>
        <w:t>1</w:t>
      </w:r>
      <w:r w:rsidRPr="00BD65A0">
        <w:rPr>
          <w:rFonts w:ascii="Arial" w:hAnsi="Arial" w:cs="Arial"/>
          <w:snapToGrid w:val="0"/>
          <w:color w:val="000000"/>
          <w:sz w:val="22"/>
          <w:szCs w:val="22"/>
        </w:rPr>
        <w:t>% in 201</w:t>
      </w:r>
      <w:r w:rsidR="00F516E2" w:rsidRPr="00BD65A0">
        <w:rPr>
          <w:rFonts w:ascii="Arial" w:hAnsi="Arial" w:cs="Arial"/>
          <w:snapToGrid w:val="0"/>
          <w:color w:val="000000"/>
          <w:sz w:val="22"/>
          <w:szCs w:val="22"/>
        </w:rPr>
        <w:t>8</w:t>
      </w:r>
      <w:r w:rsidR="00395D0E">
        <w:rPr>
          <w:rFonts w:ascii="Arial" w:hAnsi="Arial" w:cs="Arial"/>
          <w:snapToGrid w:val="0"/>
          <w:color w:val="000000"/>
          <w:sz w:val="22"/>
          <w:szCs w:val="22"/>
        </w:rPr>
        <w:t>,</w:t>
      </w:r>
      <w:r w:rsidR="00BD65A0" w:rsidRPr="00BD65A0">
        <w:rPr>
          <w:rFonts w:ascii="Arial" w:hAnsi="Arial" w:cs="Arial"/>
          <w:snapToGrid w:val="0"/>
          <w:color w:val="000000"/>
          <w:sz w:val="22"/>
          <w:szCs w:val="22"/>
        </w:rPr>
        <w:t xml:space="preserve"> </w:t>
      </w:r>
      <w:r w:rsidR="00F516E2" w:rsidRPr="00BD65A0">
        <w:rPr>
          <w:rFonts w:ascii="Arial" w:hAnsi="Arial" w:cs="Arial"/>
          <w:snapToGrid w:val="0"/>
          <w:color w:val="000000"/>
          <w:sz w:val="22"/>
          <w:szCs w:val="22"/>
        </w:rPr>
        <w:t>however</w:t>
      </w:r>
      <w:r w:rsidR="00BD65A0" w:rsidRPr="00BD65A0">
        <w:rPr>
          <w:rFonts w:ascii="Arial" w:hAnsi="Arial" w:cs="Arial"/>
          <w:snapToGrid w:val="0"/>
          <w:color w:val="000000"/>
          <w:sz w:val="22"/>
          <w:szCs w:val="22"/>
        </w:rPr>
        <w:t xml:space="preserve"> there is continued investment</w:t>
      </w:r>
      <w:r w:rsidR="00F516E2" w:rsidRPr="00BD65A0">
        <w:rPr>
          <w:rFonts w:ascii="Arial" w:hAnsi="Arial" w:cs="Arial"/>
          <w:snapToGrid w:val="0"/>
          <w:color w:val="000000"/>
          <w:sz w:val="22"/>
          <w:szCs w:val="22"/>
        </w:rPr>
        <w:t xml:space="preserve"> in services, branches, telephony and technology;</w:t>
      </w:r>
    </w:p>
    <w:p w:rsidR="00EB26E8" w:rsidRDefault="00EB26E8" w:rsidP="005C09FF">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Pr>
          <w:rFonts w:ascii="Arial" w:hAnsi="Arial" w:cs="Arial"/>
          <w:snapToGrid w:val="0"/>
          <w:color w:val="000000"/>
          <w:sz w:val="22"/>
          <w:szCs w:val="22"/>
        </w:rPr>
        <w:t>the overall Net Promoter Score was +</w:t>
      </w:r>
      <w:r w:rsidR="00C55332">
        <w:rPr>
          <w:rFonts w:ascii="Arial" w:hAnsi="Arial" w:cs="Arial"/>
          <w:snapToGrid w:val="0"/>
          <w:color w:val="000000"/>
          <w:sz w:val="22"/>
          <w:szCs w:val="22"/>
        </w:rPr>
        <w:t>75</w:t>
      </w:r>
      <w:r>
        <w:rPr>
          <w:rFonts w:ascii="Arial" w:hAnsi="Arial" w:cs="Arial"/>
          <w:snapToGrid w:val="0"/>
          <w:color w:val="000000"/>
          <w:sz w:val="22"/>
          <w:szCs w:val="22"/>
        </w:rPr>
        <w:t xml:space="preserve"> (with the </w:t>
      </w:r>
      <w:r w:rsidR="00BD65A0">
        <w:rPr>
          <w:rFonts w:ascii="Arial" w:hAnsi="Arial" w:cs="Arial"/>
          <w:snapToGrid w:val="0"/>
          <w:color w:val="000000"/>
          <w:sz w:val="22"/>
          <w:szCs w:val="22"/>
        </w:rPr>
        <w:t>Branch</w:t>
      </w:r>
      <w:r>
        <w:rPr>
          <w:rFonts w:ascii="Arial" w:hAnsi="Arial" w:cs="Arial"/>
          <w:snapToGrid w:val="0"/>
          <w:color w:val="000000"/>
          <w:sz w:val="22"/>
          <w:szCs w:val="22"/>
        </w:rPr>
        <w:t xml:space="preserve"> Network scoring +90);  </w:t>
      </w:r>
    </w:p>
    <w:p w:rsidR="00F516E2" w:rsidRDefault="00EB26E8" w:rsidP="00F516E2">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sidRPr="008868B2">
        <w:rPr>
          <w:rFonts w:ascii="Arial" w:hAnsi="Arial" w:cs="Arial"/>
          <w:snapToGrid w:val="0"/>
          <w:color w:val="000000"/>
          <w:sz w:val="22"/>
          <w:szCs w:val="22"/>
        </w:rPr>
        <w:t xml:space="preserve">the Society </w:t>
      </w:r>
      <w:r w:rsidR="00F516E2">
        <w:rPr>
          <w:rFonts w:ascii="Arial" w:hAnsi="Arial" w:cs="Arial"/>
          <w:snapToGrid w:val="0"/>
          <w:color w:val="000000"/>
          <w:sz w:val="22"/>
          <w:szCs w:val="22"/>
        </w:rPr>
        <w:t>was</w:t>
      </w:r>
      <w:r w:rsidR="00F516E2" w:rsidRPr="008868B2">
        <w:rPr>
          <w:rFonts w:ascii="Arial" w:hAnsi="Arial" w:cs="Arial"/>
          <w:snapToGrid w:val="0"/>
          <w:color w:val="000000"/>
          <w:sz w:val="22"/>
          <w:szCs w:val="22"/>
        </w:rPr>
        <w:t xml:space="preserve"> </w:t>
      </w:r>
      <w:r w:rsidRPr="008868B2">
        <w:rPr>
          <w:rFonts w:ascii="Arial" w:hAnsi="Arial" w:cs="Arial"/>
          <w:snapToGrid w:val="0"/>
          <w:color w:val="000000"/>
          <w:sz w:val="22"/>
          <w:szCs w:val="22"/>
        </w:rPr>
        <w:t>recommended by Which?</w:t>
      </w:r>
      <w:r w:rsidR="00BD65A0">
        <w:rPr>
          <w:rFonts w:ascii="Arial" w:hAnsi="Arial" w:cs="Arial"/>
          <w:snapToGrid w:val="0"/>
          <w:color w:val="000000"/>
          <w:sz w:val="22"/>
          <w:szCs w:val="22"/>
        </w:rPr>
        <w:t xml:space="preserve"> magazine</w:t>
      </w:r>
      <w:r w:rsidR="008868B2" w:rsidRPr="008868B2">
        <w:rPr>
          <w:rFonts w:ascii="Arial" w:hAnsi="Arial" w:cs="Arial"/>
          <w:snapToGrid w:val="0"/>
          <w:color w:val="000000"/>
          <w:sz w:val="22"/>
          <w:szCs w:val="22"/>
        </w:rPr>
        <w:t xml:space="preserve"> and was awarded </w:t>
      </w:r>
      <w:r w:rsidR="008868B2">
        <w:rPr>
          <w:rFonts w:ascii="Arial" w:hAnsi="Arial" w:cs="Arial"/>
          <w:snapToGrid w:val="0"/>
          <w:color w:val="000000"/>
          <w:sz w:val="22"/>
          <w:szCs w:val="22"/>
        </w:rPr>
        <w:t xml:space="preserve">a Gold Ribbon by </w:t>
      </w:r>
      <w:r w:rsidRPr="008868B2">
        <w:rPr>
          <w:rFonts w:ascii="Arial" w:hAnsi="Arial" w:cs="Arial"/>
          <w:snapToGrid w:val="0"/>
          <w:color w:val="000000"/>
          <w:sz w:val="22"/>
          <w:szCs w:val="22"/>
        </w:rPr>
        <w:t xml:space="preserve">Fairer Finance for savings and mortgages for the </w:t>
      </w:r>
      <w:r w:rsidR="00F516E2">
        <w:rPr>
          <w:rFonts w:ascii="Arial" w:hAnsi="Arial" w:cs="Arial"/>
          <w:snapToGrid w:val="0"/>
          <w:color w:val="000000"/>
          <w:sz w:val="22"/>
          <w:szCs w:val="22"/>
        </w:rPr>
        <w:t>fourth</w:t>
      </w:r>
      <w:r w:rsidR="00F516E2" w:rsidRPr="008868B2">
        <w:rPr>
          <w:rFonts w:ascii="Arial" w:hAnsi="Arial" w:cs="Arial"/>
          <w:snapToGrid w:val="0"/>
          <w:color w:val="000000"/>
          <w:sz w:val="22"/>
          <w:szCs w:val="22"/>
        </w:rPr>
        <w:t xml:space="preserve"> </w:t>
      </w:r>
      <w:r w:rsidR="00013EF6" w:rsidRPr="008868B2">
        <w:rPr>
          <w:rFonts w:ascii="Arial" w:hAnsi="Arial" w:cs="Arial"/>
          <w:snapToGrid w:val="0"/>
          <w:color w:val="000000"/>
          <w:sz w:val="22"/>
          <w:szCs w:val="22"/>
        </w:rPr>
        <w:t>year running</w:t>
      </w:r>
      <w:r w:rsidR="00F516E2">
        <w:rPr>
          <w:rFonts w:ascii="Arial" w:hAnsi="Arial" w:cs="Arial"/>
          <w:snapToGrid w:val="0"/>
          <w:color w:val="000000"/>
          <w:sz w:val="22"/>
          <w:szCs w:val="22"/>
        </w:rPr>
        <w:t>;</w:t>
      </w:r>
    </w:p>
    <w:p w:rsidR="00F516E2" w:rsidRPr="00BD65A0" w:rsidRDefault="00F516E2" w:rsidP="00F516E2">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snapToGrid w:val="0"/>
          <w:color w:val="000000"/>
          <w:sz w:val="22"/>
          <w:szCs w:val="22"/>
        </w:rPr>
      </w:pPr>
      <w:r>
        <w:rPr>
          <w:rFonts w:ascii="Arial" w:hAnsi="Arial" w:cs="Arial"/>
          <w:snapToGrid w:val="0"/>
          <w:color w:val="000000"/>
          <w:sz w:val="22"/>
          <w:szCs w:val="22"/>
        </w:rPr>
        <w:t xml:space="preserve">the Society was also ranked first </w:t>
      </w:r>
      <w:r w:rsidR="00BD65A0">
        <w:rPr>
          <w:rFonts w:ascii="Arial" w:hAnsi="Arial" w:cs="Arial"/>
          <w:snapToGrid w:val="0"/>
          <w:color w:val="000000"/>
          <w:sz w:val="22"/>
          <w:szCs w:val="22"/>
        </w:rPr>
        <w:t xml:space="preserve">for </w:t>
      </w:r>
      <w:r w:rsidRPr="00BD65A0">
        <w:rPr>
          <w:rFonts w:ascii="Arial" w:hAnsi="Arial" w:cs="Arial"/>
          <w:snapToGrid w:val="0"/>
          <w:color w:val="000000"/>
          <w:sz w:val="22"/>
          <w:szCs w:val="22"/>
        </w:rPr>
        <w:t xml:space="preserve">broker satisfaction and received the Financial Adviser </w:t>
      </w:r>
      <w:r>
        <w:rPr>
          <w:rFonts w:ascii="Arial" w:hAnsi="Arial" w:cs="Arial"/>
          <w:snapToGrid w:val="0"/>
          <w:color w:val="000000"/>
          <w:sz w:val="22"/>
          <w:szCs w:val="22"/>
        </w:rPr>
        <w:t>“</w:t>
      </w:r>
      <w:r w:rsidRPr="00BD65A0">
        <w:rPr>
          <w:rFonts w:ascii="Arial" w:hAnsi="Arial" w:cs="Arial"/>
          <w:snapToGrid w:val="0"/>
          <w:color w:val="000000"/>
          <w:sz w:val="22"/>
          <w:szCs w:val="22"/>
        </w:rPr>
        <w:t>Five Stars award</w:t>
      </w:r>
      <w:r>
        <w:rPr>
          <w:rFonts w:ascii="Arial" w:hAnsi="Arial" w:cs="Arial"/>
          <w:snapToGrid w:val="0"/>
          <w:color w:val="000000"/>
          <w:sz w:val="22"/>
          <w:szCs w:val="22"/>
        </w:rPr>
        <w:t>”</w:t>
      </w:r>
      <w:r w:rsidRPr="00BD65A0">
        <w:rPr>
          <w:rFonts w:ascii="Arial" w:hAnsi="Arial" w:cs="Arial"/>
          <w:snapToGrid w:val="0"/>
          <w:color w:val="000000"/>
          <w:sz w:val="22"/>
          <w:szCs w:val="22"/>
        </w:rPr>
        <w:t>, the highest accolade for mortgage service, for the third year running</w:t>
      </w:r>
      <w:r>
        <w:rPr>
          <w:rFonts w:ascii="Arial" w:hAnsi="Arial" w:cs="Arial"/>
          <w:snapToGrid w:val="0"/>
          <w:color w:val="000000"/>
          <w:sz w:val="22"/>
          <w:szCs w:val="22"/>
        </w:rPr>
        <w:t>;</w:t>
      </w:r>
    </w:p>
    <w:p w:rsidR="00F516E2" w:rsidRDefault="000B02DE" w:rsidP="003A065E">
      <w:pPr>
        <w:pStyle w:val="ListParagraph"/>
        <w:numPr>
          <w:ilvl w:val="0"/>
          <w:numId w:val="17"/>
        </w:numPr>
        <w:spacing w:line="276" w:lineRule="auto"/>
        <w:ind w:left="1287"/>
        <w:rPr>
          <w:rFonts w:ascii="Arial" w:hAnsi="Arial" w:cs="Arial"/>
          <w:snapToGrid w:val="0"/>
          <w:color w:val="000000"/>
          <w:sz w:val="22"/>
          <w:szCs w:val="22"/>
        </w:rPr>
      </w:pPr>
      <w:r>
        <w:rPr>
          <w:rFonts w:ascii="Arial" w:hAnsi="Arial" w:cs="Arial"/>
          <w:snapToGrid w:val="0"/>
          <w:color w:val="000000"/>
          <w:sz w:val="22"/>
          <w:szCs w:val="22"/>
        </w:rPr>
        <w:t>l</w:t>
      </w:r>
      <w:r w:rsidR="00F516E2">
        <w:rPr>
          <w:rFonts w:ascii="Arial" w:hAnsi="Arial" w:cs="Arial"/>
          <w:snapToGrid w:val="0"/>
          <w:color w:val="000000"/>
          <w:sz w:val="22"/>
          <w:szCs w:val="22"/>
        </w:rPr>
        <w:t xml:space="preserve">ast year </w:t>
      </w:r>
      <w:r w:rsidR="00395D0E">
        <w:rPr>
          <w:rFonts w:ascii="Arial" w:hAnsi="Arial" w:cs="Arial"/>
          <w:snapToGrid w:val="0"/>
          <w:color w:val="000000"/>
          <w:sz w:val="22"/>
          <w:szCs w:val="22"/>
        </w:rPr>
        <w:t xml:space="preserve">savings </w:t>
      </w:r>
      <w:r w:rsidR="00F516E2">
        <w:rPr>
          <w:rFonts w:ascii="Arial" w:hAnsi="Arial" w:cs="Arial"/>
          <w:snapToGrid w:val="0"/>
          <w:color w:val="000000"/>
          <w:sz w:val="22"/>
          <w:szCs w:val="22"/>
        </w:rPr>
        <w:t xml:space="preserve">grew by just over 7% and mortgages grew by 9% - the Society has now sold over £40bn worth of mortgages; </w:t>
      </w:r>
    </w:p>
    <w:p w:rsidR="00844E85" w:rsidRDefault="000B02DE" w:rsidP="003A065E">
      <w:pPr>
        <w:pStyle w:val="ListParagraph"/>
        <w:numPr>
          <w:ilvl w:val="0"/>
          <w:numId w:val="17"/>
        </w:numPr>
        <w:spacing w:line="276" w:lineRule="auto"/>
        <w:ind w:left="1287"/>
        <w:rPr>
          <w:rFonts w:ascii="Arial" w:hAnsi="Arial" w:cs="Arial"/>
          <w:snapToGrid w:val="0"/>
          <w:color w:val="000000"/>
          <w:sz w:val="22"/>
          <w:szCs w:val="22"/>
        </w:rPr>
      </w:pPr>
      <w:r>
        <w:rPr>
          <w:rFonts w:ascii="Arial" w:hAnsi="Arial" w:cs="Arial"/>
          <w:snapToGrid w:val="0"/>
          <w:color w:val="000000"/>
          <w:sz w:val="22"/>
          <w:szCs w:val="22"/>
        </w:rPr>
        <w:t>e</w:t>
      </w:r>
      <w:r w:rsidR="00844E85" w:rsidRPr="003A065E">
        <w:rPr>
          <w:rFonts w:ascii="Arial" w:hAnsi="Arial" w:cs="Arial"/>
          <w:snapToGrid w:val="0"/>
          <w:color w:val="000000"/>
          <w:sz w:val="22"/>
          <w:szCs w:val="22"/>
        </w:rPr>
        <w:t xml:space="preserve">mployee engagement </w:t>
      </w:r>
      <w:r w:rsidR="003A065E">
        <w:rPr>
          <w:rFonts w:ascii="Arial" w:hAnsi="Arial" w:cs="Arial"/>
          <w:snapToGrid w:val="0"/>
          <w:color w:val="000000"/>
          <w:sz w:val="22"/>
          <w:szCs w:val="22"/>
        </w:rPr>
        <w:t xml:space="preserve">remained </w:t>
      </w:r>
      <w:r w:rsidR="00D60225" w:rsidRPr="003A065E">
        <w:rPr>
          <w:rFonts w:ascii="Arial" w:hAnsi="Arial" w:cs="Arial"/>
          <w:snapToGrid w:val="0"/>
          <w:color w:val="000000"/>
          <w:sz w:val="22"/>
          <w:szCs w:val="22"/>
        </w:rPr>
        <w:t xml:space="preserve">high with the </w:t>
      </w:r>
      <w:r w:rsidR="00DB08B2" w:rsidRPr="003A065E">
        <w:rPr>
          <w:rFonts w:ascii="Arial" w:hAnsi="Arial" w:cs="Arial"/>
          <w:snapToGrid w:val="0"/>
          <w:color w:val="000000"/>
          <w:sz w:val="22"/>
          <w:szCs w:val="22"/>
        </w:rPr>
        <w:t xml:space="preserve">Society </w:t>
      </w:r>
      <w:r>
        <w:rPr>
          <w:rFonts w:ascii="Arial" w:hAnsi="Arial" w:cs="Arial"/>
          <w:snapToGrid w:val="0"/>
          <w:color w:val="000000"/>
          <w:sz w:val="22"/>
          <w:szCs w:val="22"/>
        </w:rPr>
        <w:t>remaining a</w:t>
      </w:r>
      <w:r w:rsidR="00844E85" w:rsidRPr="003A065E">
        <w:rPr>
          <w:rFonts w:ascii="Arial" w:hAnsi="Arial" w:cs="Arial"/>
          <w:snapToGrid w:val="0"/>
          <w:color w:val="000000"/>
          <w:sz w:val="22"/>
          <w:szCs w:val="22"/>
        </w:rPr>
        <w:t xml:space="preserve"> </w:t>
      </w:r>
      <w:r w:rsidR="00DB08B2" w:rsidRPr="003A065E">
        <w:rPr>
          <w:rFonts w:ascii="Arial" w:hAnsi="Arial" w:cs="Arial"/>
          <w:snapToGrid w:val="0"/>
          <w:color w:val="000000"/>
          <w:sz w:val="22"/>
          <w:szCs w:val="22"/>
        </w:rPr>
        <w:t>‘</w:t>
      </w:r>
      <w:r w:rsidR="00844E85" w:rsidRPr="003A065E">
        <w:rPr>
          <w:rFonts w:ascii="Arial" w:hAnsi="Arial" w:cs="Arial"/>
          <w:snapToGrid w:val="0"/>
          <w:color w:val="000000"/>
          <w:sz w:val="22"/>
          <w:szCs w:val="22"/>
        </w:rPr>
        <w:t>Top 100 company</w:t>
      </w:r>
      <w:r w:rsidR="00DB08B2" w:rsidRPr="003A065E">
        <w:rPr>
          <w:rFonts w:ascii="Arial" w:hAnsi="Arial" w:cs="Arial"/>
          <w:snapToGrid w:val="0"/>
          <w:color w:val="000000"/>
          <w:sz w:val="22"/>
          <w:szCs w:val="22"/>
        </w:rPr>
        <w:t>’</w:t>
      </w:r>
      <w:r w:rsidR="00844E85" w:rsidRPr="003A065E">
        <w:rPr>
          <w:rFonts w:ascii="Arial" w:hAnsi="Arial" w:cs="Arial"/>
          <w:snapToGrid w:val="0"/>
          <w:color w:val="000000"/>
          <w:sz w:val="22"/>
          <w:szCs w:val="22"/>
        </w:rPr>
        <w:t xml:space="preserve"> to work for in the UK</w:t>
      </w:r>
      <w:r w:rsidR="008868B2">
        <w:rPr>
          <w:rFonts w:ascii="Arial" w:hAnsi="Arial" w:cs="Arial"/>
          <w:snapToGrid w:val="0"/>
          <w:color w:val="000000"/>
          <w:sz w:val="22"/>
          <w:szCs w:val="22"/>
        </w:rPr>
        <w:t>;</w:t>
      </w:r>
      <w:r>
        <w:rPr>
          <w:rFonts w:ascii="Arial" w:hAnsi="Arial" w:cs="Arial"/>
          <w:snapToGrid w:val="0"/>
          <w:color w:val="000000"/>
          <w:sz w:val="22"/>
          <w:szCs w:val="22"/>
        </w:rPr>
        <w:t xml:space="preserve"> and</w:t>
      </w:r>
    </w:p>
    <w:p w:rsidR="003A065E" w:rsidRDefault="000B02DE" w:rsidP="003A065E">
      <w:pPr>
        <w:pStyle w:val="ListParagraph"/>
        <w:numPr>
          <w:ilvl w:val="0"/>
          <w:numId w:val="17"/>
        </w:numPr>
        <w:spacing w:line="276" w:lineRule="auto"/>
        <w:ind w:left="1287"/>
        <w:rPr>
          <w:rFonts w:ascii="Arial" w:hAnsi="Arial" w:cs="Arial"/>
          <w:snapToGrid w:val="0"/>
          <w:color w:val="000000"/>
          <w:sz w:val="22"/>
          <w:szCs w:val="22"/>
        </w:rPr>
      </w:pPr>
      <w:r>
        <w:rPr>
          <w:rFonts w:ascii="Arial" w:hAnsi="Arial" w:cs="Arial"/>
          <w:snapToGrid w:val="0"/>
          <w:color w:val="000000"/>
          <w:sz w:val="22"/>
          <w:szCs w:val="22"/>
        </w:rPr>
        <w:lastRenderedPageBreak/>
        <w:t>nearly 4 out of 5 employees had</w:t>
      </w:r>
      <w:r w:rsidR="00BD65A0">
        <w:rPr>
          <w:rFonts w:ascii="Arial" w:hAnsi="Arial" w:cs="Arial"/>
          <w:snapToGrid w:val="0"/>
          <w:color w:val="000000"/>
          <w:sz w:val="22"/>
          <w:szCs w:val="22"/>
        </w:rPr>
        <w:t xml:space="preserve"> been involved in community and charity programmes, supporting a range of good causes including </w:t>
      </w:r>
      <w:r w:rsidR="003A065E">
        <w:rPr>
          <w:rFonts w:ascii="Arial" w:hAnsi="Arial" w:cs="Arial"/>
          <w:snapToGrid w:val="0"/>
          <w:color w:val="000000"/>
          <w:sz w:val="22"/>
          <w:szCs w:val="22"/>
        </w:rPr>
        <w:t>the Royal British Legion</w:t>
      </w:r>
      <w:r w:rsidR="00BD65A0">
        <w:rPr>
          <w:rFonts w:ascii="Arial" w:hAnsi="Arial" w:cs="Arial"/>
          <w:snapToGrid w:val="0"/>
          <w:color w:val="000000"/>
          <w:sz w:val="22"/>
          <w:szCs w:val="22"/>
        </w:rPr>
        <w:t xml:space="preserve"> and </w:t>
      </w:r>
      <w:r w:rsidR="00BD65A0" w:rsidRPr="00BD65A0">
        <w:rPr>
          <w:rFonts w:ascii="Arial" w:hAnsi="Arial" w:cs="Arial"/>
          <w:snapToGrid w:val="0"/>
          <w:color w:val="000000"/>
          <w:sz w:val="22"/>
          <w:szCs w:val="22"/>
        </w:rPr>
        <w:t xml:space="preserve">commemorating </w:t>
      </w:r>
      <w:r w:rsidR="00187A4D">
        <w:rPr>
          <w:rFonts w:ascii="Arial" w:hAnsi="Arial" w:cs="Arial"/>
          <w:snapToGrid w:val="0"/>
          <w:color w:val="000000"/>
          <w:sz w:val="22"/>
          <w:szCs w:val="22"/>
        </w:rPr>
        <w:t>100 years since the end of the First World W</w:t>
      </w:r>
      <w:r w:rsidR="00BD65A0" w:rsidRPr="00BD65A0">
        <w:rPr>
          <w:rFonts w:ascii="Arial" w:hAnsi="Arial" w:cs="Arial"/>
          <w:snapToGrid w:val="0"/>
          <w:color w:val="000000"/>
          <w:sz w:val="22"/>
          <w:szCs w:val="22"/>
        </w:rPr>
        <w:t>ar</w:t>
      </w:r>
      <w:r w:rsidR="00BD65A0">
        <w:rPr>
          <w:rFonts w:ascii="Arial" w:hAnsi="Arial" w:cs="Arial"/>
          <w:snapToGrid w:val="0"/>
          <w:color w:val="000000"/>
          <w:sz w:val="22"/>
          <w:szCs w:val="22"/>
        </w:rPr>
        <w:t>.</w:t>
      </w:r>
    </w:p>
    <w:p w:rsidR="00531BBE" w:rsidRDefault="00531BBE" w:rsidP="00531B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napToGrid w:val="0"/>
          <w:color w:val="000000"/>
          <w:sz w:val="22"/>
          <w:szCs w:val="22"/>
        </w:rPr>
      </w:pPr>
    </w:p>
    <w:p w:rsidR="00844E85" w:rsidRDefault="00531BBE" w:rsidP="00531B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2.2</w:t>
      </w:r>
      <w:r>
        <w:rPr>
          <w:rFonts w:ascii="Arial" w:hAnsi="Arial" w:cs="Arial"/>
          <w:snapToGrid w:val="0"/>
          <w:color w:val="000000"/>
          <w:sz w:val="22"/>
          <w:szCs w:val="22"/>
        </w:rPr>
        <w:tab/>
        <w:t xml:space="preserve">In </w:t>
      </w:r>
      <w:r w:rsidR="004C1397">
        <w:rPr>
          <w:rFonts w:ascii="Arial" w:hAnsi="Arial" w:cs="Arial"/>
          <w:snapToGrid w:val="0"/>
          <w:color w:val="000000"/>
          <w:sz w:val="22"/>
          <w:szCs w:val="22"/>
        </w:rPr>
        <w:t>summing up</w:t>
      </w:r>
      <w:r>
        <w:rPr>
          <w:rFonts w:ascii="Arial" w:hAnsi="Arial" w:cs="Arial"/>
          <w:snapToGrid w:val="0"/>
          <w:color w:val="000000"/>
          <w:sz w:val="22"/>
          <w:szCs w:val="22"/>
        </w:rPr>
        <w:t xml:space="preserve"> </w:t>
      </w:r>
      <w:r w:rsidR="00844E85">
        <w:rPr>
          <w:rFonts w:ascii="Arial" w:hAnsi="Arial" w:cs="Arial"/>
          <w:snapToGrid w:val="0"/>
          <w:color w:val="000000"/>
          <w:sz w:val="22"/>
          <w:szCs w:val="22"/>
        </w:rPr>
        <w:t xml:space="preserve">Mr Parsons </w:t>
      </w:r>
      <w:r>
        <w:rPr>
          <w:rFonts w:ascii="Arial" w:hAnsi="Arial" w:cs="Arial"/>
          <w:snapToGrid w:val="0"/>
          <w:color w:val="000000"/>
          <w:sz w:val="22"/>
          <w:szCs w:val="22"/>
        </w:rPr>
        <w:t xml:space="preserve">thanked the Society’s </w:t>
      </w:r>
      <w:r w:rsidR="00844E85">
        <w:rPr>
          <w:rFonts w:ascii="Arial" w:hAnsi="Arial" w:cs="Arial"/>
          <w:snapToGrid w:val="0"/>
          <w:color w:val="000000"/>
          <w:sz w:val="22"/>
          <w:szCs w:val="22"/>
        </w:rPr>
        <w:t>employees for their hard work</w:t>
      </w:r>
      <w:r w:rsidR="004B39A3">
        <w:rPr>
          <w:rFonts w:ascii="Arial" w:hAnsi="Arial" w:cs="Arial"/>
          <w:snapToGrid w:val="0"/>
          <w:color w:val="000000"/>
          <w:sz w:val="22"/>
          <w:szCs w:val="22"/>
        </w:rPr>
        <w:t xml:space="preserve"> and </w:t>
      </w:r>
      <w:r w:rsidR="00844E85">
        <w:rPr>
          <w:rFonts w:ascii="Arial" w:hAnsi="Arial" w:cs="Arial"/>
          <w:snapToGrid w:val="0"/>
          <w:color w:val="000000"/>
          <w:sz w:val="22"/>
          <w:szCs w:val="22"/>
        </w:rPr>
        <w:t>dedication</w:t>
      </w:r>
      <w:r w:rsidR="00BD65A0">
        <w:rPr>
          <w:rFonts w:ascii="Arial" w:hAnsi="Arial" w:cs="Arial"/>
          <w:snapToGrid w:val="0"/>
          <w:color w:val="000000"/>
          <w:sz w:val="22"/>
          <w:szCs w:val="22"/>
        </w:rPr>
        <w:t xml:space="preserve"> </w:t>
      </w:r>
      <w:r>
        <w:rPr>
          <w:rFonts w:ascii="Arial" w:hAnsi="Arial" w:cs="Arial"/>
          <w:snapToGrid w:val="0"/>
          <w:color w:val="000000"/>
          <w:sz w:val="22"/>
          <w:szCs w:val="22"/>
        </w:rPr>
        <w:t>and the Society’s members, for their continued trust and support.</w:t>
      </w:r>
    </w:p>
    <w:p w:rsidR="00DB08B2" w:rsidRDefault="00DB08B2" w:rsidP="00AB58E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napToGrid w:val="0"/>
          <w:color w:val="000000"/>
          <w:sz w:val="22"/>
          <w:szCs w:val="22"/>
        </w:rPr>
      </w:pPr>
    </w:p>
    <w:p w:rsidR="004D0636" w:rsidRPr="004D0636" w:rsidRDefault="00B31895" w:rsidP="004D0636">
      <w:pPr>
        <w:pStyle w:val="BodyTextIndent"/>
        <w:tabs>
          <w:tab w:val="left" w:pos="567"/>
        </w:tabs>
        <w:spacing w:after="0" w:line="276" w:lineRule="auto"/>
        <w:ind w:left="564" w:hanging="564"/>
        <w:jc w:val="both"/>
        <w:rPr>
          <w:rFonts w:ascii="Arial" w:hAnsi="Arial" w:cs="Arial"/>
          <w:b/>
          <w:snapToGrid w:val="0"/>
          <w:color w:val="000000"/>
          <w:sz w:val="22"/>
          <w:szCs w:val="22"/>
        </w:rPr>
      </w:pPr>
      <w:r>
        <w:rPr>
          <w:rFonts w:ascii="Arial" w:hAnsi="Arial" w:cs="Arial"/>
          <w:b/>
          <w:snapToGrid w:val="0"/>
          <w:color w:val="000000"/>
          <w:sz w:val="22"/>
          <w:szCs w:val="22"/>
        </w:rPr>
        <w:t>3</w:t>
      </w:r>
      <w:r w:rsidR="004D0636" w:rsidRPr="004D0636">
        <w:rPr>
          <w:rFonts w:ascii="Arial" w:hAnsi="Arial" w:cs="Arial"/>
          <w:b/>
          <w:snapToGrid w:val="0"/>
          <w:color w:val="000000"/>
          <w:sz w:val="22"/>
          <w:szCs w:val="22"/>
        </w:rPr>
        <w:t>.</w:t>
      </w:r>
      <w:r w:rsidR="004D0636" w:rsidRPr="004D0636">
        <w:rPr>
          <w:rFonts w:ascii="Arial" w:hAnsi="Arial" w:cs="Arial"/>
          <w:b/>
          <w:snapToGrid w:val="0"/>
          <w:color w:val="000000"/>
          <w:sz w:val="22"/>
          <w:szCs w:val="22"/>
        </w:rPr>
        <w:tab/>
      </w:r>
      <w:r w:rsidR="004D0636">
        <w:rPr>
          <w:rFonts w:ascii="Arial" w:hAnsi="Arial" w:cs="Arial"/>
          <w:b/>
          <w:snapToGrid w:val="0"/>
          <w:color w:val="000000"/>
          <w:sz w:val="22"/>
          <w:szCs w:val="22"/>
          <w:u w:val="single"/>
        </w:rPr>
        <w:t>QUESTIONS FROM MEMBERS</w:t>
      </w:r>
    </w:p>
    <w:p w:rsidR="0014668E" w:rsidRDefault="0014668E"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snapToGrid w:val="0"/>
          <w:color w:val="000000"/>
          <w:sz w:val="22"/>
          <w:szCs w:val="22"/>
          <w:u w:val="single"/>
        </w:rPr>
      </w:pPr>
    </w:p>
    <w:p w:rsidR="0024757E" w:rsidRDefault="0024757E" w:rsidP="000B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3.1</w:t>
      </w:r>
      <w:r>
        <w:rPr>
          <w:rFonts w:ascii="Arial" w:hAnsi="Arial" w:cs="Arial"/>
          <w:snapToGrid w:val="0"/>
          <w:color w:val="000000"/>
          <w:sz w:val="22"/>
          <w:szCs w:val="22"/>
        </w:rPr>
        <w:tab/>
      </w:r>
      <w:r w:rsidR="00C262DF">
        <w:rPr>
          <w:rFonts w:ascii="Arial" w:hAnsi="Arial" w:cs="Arial"/>
          <w:snapToGrid w:val="0"/>
          <w:color w:val="000000"/>
          <w:sz w:val="22"/>
          <w:szCs w:val="22"/>
        </w:rPr>
        <w:t>The Chairman invited questions</w:t>
      </w:r>
      <w:r w:rsidR="000B02DE">
        <w:rPr>
          <w:rFonts w:ascii="Arial" w:hAnsi="Arial" w:cs="Arial"/>
          <w:snapToGrid w:val="0"/>
          <w:color w:val="000000"/>
          <w:sz w:val="22"/>
          <w:szCs w:val="22"/>
        </w:rPr>
        <w:t xml:space="preserve"> from members </w:t>
      </w:r>
      <w:r w:rsidR="00672186">
        <w:rPr>
          <w:rFonts w:ascii="Arial" w:hAnsi="Arial" w:cs="Arial"/>
          <w:snapToGrid w:val="0"/>
          <w:color w:val="000000"/>
          <w:sz w:val="22"/>
          <w:szCs w:val="22"/>
        </w:rPr>
        <w:t xml:space="preserve">on his </w:t>
      </w:r>
      <w:r w:rsidR="000B02DE">
        <w:rPr>
          <w:rFonts w:ascii="Arial" w:hAnsi="Arial" w:cs="Arial"/>
          <w:snapToGrid w:val="0"/>
          <w:color w:val="000000"/>
          <w:sz w:val="22"/>
          <w:szCs w:val="22"/>
        </w:rPr>
        <w:t>or</w:t>
      </w:r>
      <w:r w:rsidR="00672186">
        <w:rPr>
          <w:rFonts w:ascii="Arial" w:hAnsi="Arial" w:cs="Arial"/>
          <w:snapToGrid w:val="0"/>
          <w:color w:val="000000"/>
          <w:sz w:val="22"/>
          <w:szCs w:val="22"/>
        </w:rPr>
        <w:t xml:space="preserve"> the Chief Executive</w:t>
      </w:r>
      <w:r w:rsidR="000B02DE">
        <w:rPr>
          <w:rFonts w:ascii="Arial" w:hAnsi="Arial" w:cs="Arial"/>
          <w:snapToGrid w:val="0"/>
          <w:color w:val="000000"/>
          <w:sz w:val="22"/>
          <w:szCs w:val="22"/>
        </w:rPr>
        <w:t xml:space="preserve"> Officer</w:t>
      </w:r>
      <w:r w:rsidR="00672186">
        <w:rPr>
          <w:rFonts w:ascii="Arial" w:hAnsi="Arial" w:cs="Arial"/>
          <w:snapToGrid w:val="0"/>
          <w:color w:val="000000"/>
          <w:sz w:val="22"/>
          <w:szCs w:val="22"/>
        </w:rPr>
        <w:t>’s presentations</w:t>
      </w:r>
      <w:r w:rsidR="000B02DE">
        <w:rPr>
          <w:rFonts w:ascii="Arial" w:hAnsi="Arial" w:cs="Arial"/>
          <w:snapToGrid w:val="0"/>
          <w:color w:val="000000"/>
          <w:sz w:val="22"/>
          <w:szCs w:val="22"/>
        </w:rPr>
        <w:t>,</w:t>
      </w:r>
      <w:r w:rsidR="00672186">
        <w:rPr>
          <w:rFonts w:ascii="Arial" w:hAnsi="Arial" w:cs="Arial"/>
          <w:snapToGrid w:val="0"/>
          <w:color w:val="000000"/>
          <w:sz w:val="22"/>
          <w:szCs w:val="22"/>
        </w:rPr>
        <w:t xml:space="preserve"> </w:t>
      </w:r>
      <w:r w:rsidR="000B02DE">
        <w:rPr>
          <w:rFonts w:ascii="Arial" w:hAnsi="Arial" w:cs="Arial"/>
          <w:snapToGrid w:val="0"/>
          <w:color w:val="000000"/>
          <w:sz w:val="22"/>
          <w:szCs w:val="22"/>
        </w:rPr>
        <w:t>or</w:t>
      </w:r>
      <w:r w:rsidR="00672186">
        <w:rPr>
          <w:rFonts w:ascii="Arial" w:hAnsi="Arial" w:cs="Arial"/>
          <w:snapToGrid w:val="0"/>
          <w:color w:val="000000"/>
          <w:sz w:val="22"/>
          <w:szCs w:val="22"/>
        </w:rPr>
        <w:t xml:space="preserve"> the resolutions proposed in the Notice.</w:t>
      </w:r>
    </w:p>
    <w:p w:rsidR="0024757E" w:rsidRDefault="0024757E"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p>
    <w:p w:rsidR="0024757E" w:rsidRDefault="0024757E"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3.2</w:t>
      </w:r>
      <w:r>
        <w:rPr>
          <w:rFonts w:ascii="Arial" w:hAnsi="Arial" w:cs="Arial"/>
          <w:snapToGrid w:val="0"/>
          <w:color w:val="000000"/>
          <w:sz w:val="22"/>
          <w:szCs w:val="22"/>
        </w:rPr>
        <w:tab/>
        <w:t xml:space="preserve">A member </w:t>
      </w:r>
      <w:r w:rsidR="00D97B4E">
        <w:rPr>
          <w:rFonts w:ascii="Arial" w:hAnsi="Arial" w:cs="Arial"/>
          <w:snapToGrid w:val="0"/>
          <w:color w:val="000000"/>
          <w:sz w:val="22"/>
          <w:szCs w:val="22"/>
        </w:rPr>
        <w:t>asked for further details on the Society’s gender pay gap report.  Mr Hoffman noted the difference between equal pay and the gender pay and explained that, whilst the gender pay gap was higher than the Society would like, the Society</w:t>
      </w:r>
      <w:r w:rsidR="0083617A">
        <w:rPr>
          <w:rFonts w:ascii="Arial" w:hAnsi="Arial" w:cs="Arial"/>
          <w:snapToGrid w:val="0"/>
          <w:color w:val="000000"/>
          <w:sz w:val="22"/>
          <w:szCs w:val="22"/>
        </w:rPr>
        <w:t xml:space="preserve"> had</w:t>
      </w:r>
      <w:r w:rsidR="00D97B4E">
        <w:rPr>
          <w:rFonts w:ascii="Arial" w:hAnsi="Arial" w:cs="Arial"/>
          <w:snapToGrid w:val="0"/>
          <w:color w:val="000000"/>
          <w:sz w:val="22"/>
          <w:szCs w:val="22"/>
        </w:rPr>
        <w:t xml:space="preserve"> perform</w:t>
      </w:r>
      <w:r w:rsidR="0083617A">
        <w:rPr>
          <w:rFonts w:ascii="Arial" w:hAnsi="Arial" w:cs="Arial"/>
          <w:snapToGrid w:val="0"/>
          <w:color w:val="000000"/>
          <w:sz w:val="22"/>
          <w:szCs w:val="22"/>
        </w:rPr>
        <w:t>ed</w:t>
      </w:r>
      <w:r w:rsidR="00D97B4E">
        <w:rPr>
          <w:rFonts w:ascii="Arial" w:hAnsi="Arial" w:cs="Arial"/>
          <w:snapToGrid w:val="0"/>
          <w:color w:val="000000"/>
          <w:sz w:val="22"/>
          <w:szCs w:val="22"/>
        </w:rPr>
        <w:t xml:space="preserve"> well against comparative metrics</w:t>
      </w:r>
      <w:r w:rsidR="0083617A">
        <w:rPr>
          <w:rFonts w:ascii="Arial" w:hAnsi="Arial" w:cs="Arial"/>
          <w:snapToGrid w:val="0"/>
          <w:color w:val="000000"/>
          <w:sz w:val="22"/>
          <w:szCs w:val="22"/>
        </w:rPr>
        <w:t xml:space="preserve"> and had been </w:t>
      </w:r>
      <w:r w:rsidR="00D97B4E">
        <w:rPr>
          <w:rFonts w:ascii="Arial" w:hAnsi="Arial" w:cs="Arial"/>
          <w:snapToGrid w:val="0"/>
          <w:color w:val="000000"/>
          <w:sz w:val="22"/>
          <w:szCs w:val="22"/>
        </w:rPr>
        <w:t xml:space="preserve">working hard to recruit women into senior or specialist roles, which would </w:t>
      </w:r>
      <w:r w:rsidR="00187A4D">
        <w:rPr>
          <w:rFonts w:ascii="Arial" w:hAnsi="Arial" w:cs="Arial"/>
          <w:snapToGrid w:val="0"/>
          <w:color w:val="000000"/>
          <w:sz w:val="22"/>
          <w:szCs w:val="22"/>
        </w:rPr>
        <w:t>address</w:t>
      </w:r>
      <w:r w:rsidR="00D97B4E">
        <w:rPr>
          <w:rFonts w:ascii="Arial" w:hAnsi="Arial" w:cs="Arial"/>
          <w:snapToGrid w:val="0"/>
          <w:color w:val="000000"/>
          <w:sz w:val="22"/>
          <w:szCs w:val="22"/>
        </w:rPr>
        <w:t xml:space="preserve"> the gap.</w:t>
      </w:r>
      <w:r w:rsidR="00013EF6">
        <w:rPr>
          <w:rFonts w:ascii="Arial" w:hAnsi="Arial" w:cs="Arial"/>
          <w:snapToGrid w:val="0"/>
          <w:color w:val="000000"/>
          <w:sz w:val="22"/>
          <w:szCs w:val="22"/>
        </w:rPr>
        <w:t xml:space="preserve"> </w:t>
      </w:r>
    </w:p>
    <w:p w:rsidR="0083617A" w:rsidRDefault="0083617A"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p>
    <w:p w:rsidR="0083617A" w:rsidRDefault="0083617A"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 xml:space="preserve">3.3 </w:t>
      </w:r>
      <w:r>
        <w:rPr>
          <w:rFonts w:ascii="Arial" w:hAnsi="Arial" w:cs="Arial"/>
          <w:snapToGrid w:val="0"/>
          <w:color w:val="000000"/>
          <w:sz w:val="22"/>
          <w:szCs w:val="22"/>
        </w:rPr>
        <w:tab/>
        <w:t>Mr Hewitt</w:t>
      </w:r>
      <w:r w:rsidR="00187A4D">
        <w:rPr>
          <w:rFonts w:ascii="Arial" w:hAnsi="Arial" w:cs="Arial"/>
          <w:snapToGrid w:val="0"/>
          <w:color w:val="000000"/>
          <w:sz w:val="22"/>
          <w:szCs w:val="22"/>
        </w:rPr>
        <w:t xml:space="preserve"> i</w:t>
      </w:r>
      <w:r>
        <w:rPr>
          <w:rFonts w:ascii="Arial" w:hAnsi="Arial" w:cs="Arial"/>
          <w:snapToGrid w:val="0"/>
          <w:color w:val="000000"/>
          <w:sz w:val="22"/>
          <w:szCs w:val="22"/>
        </w:rPr>
        <w:t xml:space="preserve">nquired as to how the Society </w:t>
      </w:r>
      <w:r w:rsidR="00187A4D">
        <w:rPr>
          <w:rFonts w:ascii="Arial" w:hAnsi="Arial" w:cs="Arial"/>
          <w:snapToGrid w:val="0"/>
          <w:color w:val="000000"/>
          <w:sz w:val="22"/>
          <w:szCs w:val="22"/>
        </w:rPr>
        <w:t>was working to ensure</w:t>
      </w:r>
      <w:r>
        <w:rPr>
          <w:rFonts w:ascii="Arial" w:hAnsi="Arial" w:cs="Arial"/>
          <w:snapToGrid w:val="0"/>
          <w:color w:val="000000"/>
          <w:sz w:val="22"/>
          <w:szCs w:val="22"/>
        </w:rPr>
        <w:t xml:space="preserve"> IT continuity.  Mr Hoffman agreed that this was of the utmost importance and referred to the Society’s investment programme</w:t>
      </w:r>
      <w:r w:rsidR="00395D0E">
        <w:rPr>
          <w:rFonts w:ascii="Arial" w:hAnsi="Arial" w:cs="Arial"/>
          <w:snapToGrid w:val="0"/>
          <w:color w:val="000000"/>
          <w:sz w:val="22"/>
          <w:szCs w:val="22"/>
        </w:rPr>
        <w:t>, which Mr Parsons had presented on earlier,</w:t>
      </w:r>
      <w:r>
        <w:rPr>
          <w:rFonts w:ascii="Arial" w:hAnsi="Arial" w:cs="Arial"/>
          <w:snapToGrid w:val="0"/>
          <w:color w:val="000000"/>
          <w:sz w:val="22"/>
          <w:szCs w:val="22"/>
        </w:rPr>
        <w:t xml:space="preserve"> which was critical in ensuring the protection and availability of the Society’s </w:t>
      </w:r>
      <w:r w:rsidR="00187A4D">
        <w:rPr>
          <w:rFonts w:ascii="Arial" w:hAnsi="Arial" w:cs="Arial"/>
          <w:snapToGrid w:val="0"/>
          <w:color w:val="000000"/>
          <w:sz w:val="22"/>
          <w:szCs w:val="22"/>
        </w:rPr>
        <w:t xml:space="preserve">IT </w:t>
      </w:r>
      <w:r>
        <w:rPr>
          <w:rFonts w:ascii="Arial" w:hAnsi="Arial" w:cs="Arial"/>
          <w:snapToGrid w:val="0"/>
          <w:color w:val="000000"/>
          <w:sz w:val="22"/>
          <w:szCs w:val="22"/>
        </w:rPr>
        <w:t>systems.</w:t>
      </w:r>
    </w:p>
    <w:p w:rsidR="0083617A" w:rsidRDefault="0083617A"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p>
    <w:p w:rsidR="0083617A" w:rsidRDefault="0083617A"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 xml:space="preserve">3.4 </w:t>
      </w:r>
      <w:r>
        <w:rPr>
          <w:rFonts w:ascii="Arial" w:hAnsi="Arial" w:cs="Arial"/>
          <w:snapToGrid w:val="0"/>
          <w:color w:val="000000"/>
          <w:sz w:val="22"/>
          <w:szCs w:val="22"/>
        </w:rPr>
        <w:tab/>
        <w:t>Mr Walsh (a member) asked if the Society had considered providing debit cards for members, particularly in light of recent branch closures by other providers</w:t>
      </w:r>
      <w:r w:rsidR="00187A4D">
        <w:rPr>
          <w:rFonts w:ascii="Arial" w:hAnsi="Arial" w:cs="Arial"/>
          <w:snapToGrid w:val="0"/>
          <w:color w:val="000000"/>
          <w:sz w:val="22"/>
          <w:szCs w:val="22"/>
        </w:rPr>
        <w:t xml:space="preserve"> </w:t>
      </w:r>
      <w:r>
        <w:rPr>
          <w:rFonts w:ascii="Arial" w:hAnsi="Arial" w:cs="Arial"/>
          <w:snapToGrid w:val="0"/>
          <w:color w:val="000000"/>
          <w:sz w:val="22"/>
          <w:szCs w:val="22"/>
        </w:rPr>
        <w:t xml:space="preserve">and complimented the staff at the Ricoh Arena.  Mr Hoffman thanked Mr Walsh for his kind comments, which he agreed with and were echoed for all branches, and explained that the Society aimed to keep its business model simple and limited to savings and mortgages, which </w:t>
      </w:r>
      <w:r w:rsidR="00187A4D">
        <w:rPr>
          <w:rFonts w:ascii="Arial" w:hAnsi="Arial" w:cs="Arial"/>
          <w:snapToGrid w:val="0"/>
          <w:color w:val="000000"/>
          <w:sz w:val="22"/>
          <w:szCs w:val="22"/>
        </w:rPr>
        <w:t xml:space="preserve">meant it would be ending the practice of </w:t>
      </w:r>
      <w:r>
        <w:rPr>
          <w:rFonts w:ascii="Arial" w:hAnsi="Arial" w:cs="Arial"/>
          <w:snapToGrid w:val="0"/>
          <w:color w:val="000000"/>
          <w:sz w:val="22"/>
          <w:szCs w:val="22"/>
        </w:rPr>
        <w:t>providing debit cards.</w:t>
      </w:r>
    </w:p>
    <w:p w:rsidR="0083617A" w:rsidRDefault="0083617A"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p>
    <w:p w:rsidR="00035F1A" w:rsidRDefault="0083617A"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 xml:space="preserve">3.5 </w:t>
      </w:r>
      <w:r>
        <w:rPr>
          <w:rFonts w:ascii="Arial" w:hAnsi="Arial" w:cs="Arial"/>
          <w:snapToGrid w:val="0"/>
          <w:color w:val="000000"/>
          <w:sz w:val="22"/>
          <w:szCs w:val="22"/>
        </w:rPr>
        <w:tab/>
      </w:r>
      <w:r w:rsidR="00187A4D">
        <w:rPr>
          <w:rFonts w:ascii="Arial" w:hAnsi="Arial" w:cs="Arial"/>
          <w:snapToGrid w:val="0"/>
          <w:color w:val="000000"/>
          <w:sz w:val="22"/>
          <w:szCs w:val="22"/>
        </w:rPr>
        <w:t xml:space="preserve">A member asked about the level of </w:t>
      </w:r>
      <w:r w:rsidR="00B12F6E">
        <w:rPr>
          <w:rFonts w:ascii="Arial" w:hAnsi="Arial" w:cs="Arial"/>
          <w:snapToGrid w:val="0"/>
          <w:color w:val="000000"/>
          <w:sz w:val="22"/>
          <w:szCs w:val="22"/>
        </w:rPr>
        <w:t xml:space="preserve">savings interest rates </w:t>
      </w:r>
      <w:r w:rsidR="000A6B23">
        <w:rPr>
          <w:rFonts w:ascii="Arial" w:hAnsi="Arial" w:cs="Arial"/>
          <w:snapToGrid w:val="0"/>
          <w:color w:val="000000"/>
          <w:sz w:val="22"/>
          <w:szCs w:val="22"/>
        </w:rPr>
        <w:t xml:space="preserve">paid by the Society. </w:t>
      </w:r>
      <w:r w:rsidR="00D0200B">
        <w:rPr>
          <w:rFonts w:ascii="Arial" w:hAnsi="Arial" w:cs="Arial"/>
          <w:snapToGrid w:val="0"/>
          <w:color w:val="000000"/>
          <w:sz w:val="22"/>
          <w:szCs w:val="22"/>
        </w:rPr>
        <w:t xml:space="preserve">In this context, a </w:t>
      </w:r>
      <w:r w:rsidR="000A6B23">
        <w:rPr>
          <w:rFonts w:ascii="Arial" w:hAnsi="Arial" w:cs="Arial"/>
          <w:snapToGrid w:val="0"/>
          <w:color w:val="000000"/>
          <w:sz w:val="22"/>
          <w:szCs w:val="22"/>
        </w:rPr>
        <w:t xml:space="preserve">member </w:t>
      </w:r>
      <w:r w:rsidR="004C1397">
        <w:rPr>
          <w:rFonts w:ascii="Arial" w:hAnsi="Arial" w:cs="Arial"/>
          <w:snapToGrid w:val="0"/>
          <w:color w:val="000000"/>
          <w:sz w:val="22"/>
          <w:szCs w:val="22"/>
        </w:rPr>
        <w:t xml:space="preserve">commented </w:t>
      </w:r>
      <w:r w:rsidR="000A6B23">
        <w:rPr>
          <w:rFonts w:ascii="Arial" w:hAnsi="Arial" w:cs="Arial"/>
          <w:snapToGrid w:val="0"/>
          <w:color w:val="000000"/>
          <w:sz w:val="22"/>
          <w:szCs w:val="22"/>
        </w:rPr>
        <w:t>on</w:t>
      </w:r>
      <w:r>
        <w:rPr>
          <w:rFonts w:ascii="Arial" w:hAnsi="Arial" w:cs="Arial"/>
          <w:snapToGrid w:val="0"/>
          <w:color w:val="000000"/>
          <w:sz w:val="22"/>
          <w:szCs w:val="22"/>
        </w:rPr>
        <w:t xml:space="preserve"> the history of the Society and the “TLC</w:t>
      </w:r>
      <w:r w:rsidR="00765734">
        <w:rPr>
          <w:rFonts w:ascii="Arial" w:hAnsi="Arial" w:cs="Arial"/>
          <w:snapToGrid w:val="0"/>
          <w:color w:val="000000"/>
          <w:sz w:val="22"/>
          <w:szCs w:val="22"/>
        </w:rPr>
        <w:t xml:space="preserve"> not PLC</w:t>
      </w:r>
      <w:r>
        <w:rPr>
          <w:rFonts w:ascii="Arial" w:hAnsi="Arial" w:cs="Arial"/>
          <w:snapToGrid w:val="0"/>
          <w:color w:val="000000"/>
          <w:sz w:val="22"/>
          <w:szCs w:val="22"/>
        </w:rPr>
        <w:t>” value</w:t>
      </w:r>
      <w:r w:rsidR="00187A4D">
        <w:rPr>
          <w:rFonts w:ascii="Arial" w:hAnsi="Arial" w:cs="Arial"/>
          <w:snapToGrid w:val="0"/>
          <w:color w:val="000000"/>
          <w:sz w:val="22"/>
          <w:szCs w:val="22"/>
        </w:rPr>
        <w:t>s</w:t>
      </w:r>
      <w:r>
        <w:rPr>
          <w:rFonts w:ascii="Arial" w:hAnsi="Arial" w:cs="Arial"/>
          <w:snapToGrid w:val="0"/>
          <w:color w:val="000000"/>
          <w:sz w:val="22"/>
          <w:szCs w:val="22"/>
        </w:rPr>
        <w:t>.</w:t>
      </w:r>
      <w:r w:rsidR="00D0200B">
        <w:rPr>
          <w:rFonts w:ascii="Arial" w:hAnsi="Arial" w:cs="Arial"/>
          <w:snapToGrid w:val="0"/>
          <w:color w:val="000000"/>
          <w:sz w:val="22"/>
          <w:szCs w:val="22"/>
        </w:rPr>
        <w:t xml:space="preserve"> </w:t>
      </w:r>
      <w:r>
        <w:rPr>
          <w:rFonts w:ascii="Arial" w:hAnsi="Arial" w:cs="Arial"/>
          <w:snapToGrid w:val="0"/>
          <w:color w:val="000000"/>
          <w:sz w:val="22"/>
          <w:szCs w:val="22"/>
        </w:rPr>
        <w:t xml:space="preserve">Mr Hoffman confirmed </w:t>
      </w:r>
      <w:r w:rsidR="004C1397">
        <w:rPr>
          <w:rFonts w:ascii="Arial" w:hAnsi="Arial" w:cs="Arial"/>
          <w:snapToGrid w:val="0"/>
          <w:color w:val="000000"/>
          <w:sz w:val="22"/>
          <w:szCs w:val="22"/>
        </w:rPr>
        <w:t xml:space="preserve">that the </w:t>
      </w:r>
      <w:r w:rsidR="00D0200B">
        <w:rPr>
          <w:rFonts w:ascii="Arial" w:hAnsi="Arial" w:cs="Arial"/>
          <w:snapToGrid w:val="0"/>
          <w:color w:val="000000"/>
          <w:sz w:val="22"/>
          <w:szCs w:val="22"/>
        </w:rPr>
        <w:t>Society</w:t>
      </w:r>
      <w:r w:rsidR="004C1397">
        <w:rPr>
          <w:rFonts w:ascii="Arial" w:hAnsi="Arial" w:cs="Arial"/>
          <w:snapToGrid w:val="0"/>
          <w:color w:val="000000"/>
          <w:sz w:val="22"/>
          <w:szCs w:val="22"/>
        </w:rPr>
        <w:t xml:space="preserve"> sought to balance</w:t>
      </w:r>
      <w:r w:rsidR="00D0200B">
        <w:rPr>
          <w:rFonts w:ascii="Arial" w:hAnsi="Arial" w:cs="Arial"/>
          <w:snapToGrid w:val="0"/>
          <w:color w:val="000000"/>
          <w:sz w:val="22"/>
          <w:szCs w:val="22"/>
        </w:rPr>
        <w:t xml:space="preserve"> paying savings interest rates that delivered fair value to members</w:t>
      </w:r>
      <w:r w:rsidR="00187A4D">
        <w:rPr>
          <w:rFonts w:ascii="Arial" w:hAnsi="Arial" w:cs="Arial"/>
          <w:snapToGrid w:val="0"/>
          <w:color w:val="000000"/>
          <w:sz w:val="22"/>
          <w:szCs w:val="22"/>
        </w:rPr>
        <w:t xml:space="preserve"> with the requirements of the ma</w:t>
      </w:r>
      <w:r w:rsidR="00765734">
        <w:rPr>
          <w:rFonts w:ascii="Arial" w:hAnsi="Arial" w:cs="Arial"/>
          <w:snapToGrid w:val="0"/>
          <w:color w:val="000000"/>
          <w:sz w:val="22"/>
          <w:szCs w:val="22"/>
        </w:rPr>
        <w:t>rket</w:t>
      </w:r>
      <w:r w:rsidR="00D0200B">
        <w:rPr>
          <w:rFonts w:ascii="Arial" w:hAnsi="Arial" w:cs="Arial"/>
          <w:snapToGrid w:val="0"/>
          <w:color w:val="000000"/>
          <w:sz w:val="22"/>
          <w:szCs w:val="22"/>
        </w:rPr>
        <w:t xml:space="preserve">. </w:t>
      </w:r>
      <w:r>
        <w:rPr>
          <w:rFonts w:ascii="Arial" w:hAnsi="Arial" w:cs="Arial"/>
          <w:snapToGrid w:val="0"/>
          <w:color w:val="000000"/>
          <w:sz w:val="22"/>
          <w:szCs w:val="22"/>
        </w:rPr>
        <w:t>He</w:t>
      </w:r>
      <w:r w:rsidR="0098637E">
        <w:rPr>
          <w:rFonts w:ascii="Arial" w:hAnsi="Arial" w:cs="Arial"/>
          <w:snapToGrid w:val="0"/>
          <w:color w:val="000000"/>
          <w:sz w:val="22"/>
          <w:szCs w:val="22"/>
        </w:rPr>
        <w:t xml:space="preserve"> remarked that the </w:t>
      </w:r>
      <w:r w:rsidR="00D0200B">
        <w:rPr>
          <w:rFonts w:ascii="Arial" w:hAnsi="Arial" w:cs="Arial"/>
          <w:snapToGrid w:val="0"/>
          <w:color w:val="000000"/>
          <w:sz w:val="22"/>
          <w:szCs w:val="22"/>
        </w:rPr>
        <w:t xml:space="preserve">Society had a </w:t>
      </w:r>
      <w:r w:rsidR="00633816">
        <w:rPr>
          <w:rFonts w:ascii="Arial" w:hAnsi="Arial" w:cs="Arial"/>
          <w:snapToGrid w:val="0"/>
          <w:color w:val="000000"/>
          <w:sz w:val="22"/>
          <w:szCs w:val="22"/>
        </w:rPr>
        <w:t xml:space="preserve">track </w:t>
      </w:r>
      <w:r w:rsidR="00D0200B">
        <w:rPr>
          <w:rFonts w:ascii="Arial" w:hAnsi="Arial" w:cs="Arial"/>
          <w:snapToGrid w:val="0"/>
          <w:color w:val="000000"/>
          <w:sz w:val="22"/>
          <w:szCs w:val="22"/>
        </w:rPr>
        <w:t xml:space="preserve">record of paying </w:t>
      </w:r>
      <w:r w:rsidR="00633816">
        <w:rPr>
          <w:rFonts w:ascii="Arial" w:hAnsi="Arial" w:cs="Arial"/>
          <w:snapToGrid w:val="0"/>
          <w:color w:val="000000"/>
          <w:sz w:val="22"/>
          <w:szCs w:val="22"/>
        </w:rPr>
        <w:t xml:space="preserve">significantly </w:t>
      </w:r>
      <w:r w:rsidR="00D0200B">
        <w:rPr>
          <w:rFonts w:ascii="Arial" w:hAnsi="Arial" w:cs="Arial"/>
          <w:snapToGrid w:val="0"/>
          <w:color w:val="000000"/>
          <w:sz w:val="22"/>
          <w:szCs w:val="22"/>
        </w:rPr>
        <w:t>above</w:t>
      </w:r>
      <w:r w:rsidR="0098637E">
        <w:rPr>
          <w:rFonts w:ascii="Arial" w:hAnsi="Arial" w:cs="Arial"/>
          <w:snapToGrid w:val="0"/>
          <w:color w:val="000000"/>
          <w:sz w:val="22"/>
          <w:szCs w:val="22"/>
        </w:rPr>
        <w:t xml:space="preserve"> average market </w:t>
      </w:r>
      <w:r w:rsidR="00D0200B">
        <w:rPr>
          <w:rFonts w:ascii="Arial" w:hAnsi="Arial" w:cs="Arial"/>
          <w:snapToGrid w:val="0"/>
          <w:color w:val="000000"/>
          <w:sz w:val="22"/>
          <w:szCs w:val="22"/>
        </w:rPr>
        <w:t>rate</w:t>
      </w:r>
      <w:r w:rsidR="0098637E">
        <w:rPr>
          <w:rFonts w:ascii="Arial" w:hAnsi="Arial" w:cs="Arial"/>
          <w:snapToGrid w:val="0"/>
          <w:color w:val="000000"/>
          <w:sz w:val="22"/>
          <w:szCs w:val="22"/>
        </w:rPr>
        <w:t>s</w:t>
      </w:r>
      <w:r>
        <w:rPr>
          <w:rFonts w:ascii="Arial" w:hAnsi="Arial" w:cs="Arial"/>
          <w:snapToGrid w:val="0"/>
          <w:color w:val="000000"/>
          <w:sz w:val="22"/>
          <w:szCs w:val="22"/>
        </w:rPr>
        <w:t xml:space="preserve"> and that</w:t>
      </w:r>
      <w:r w:rsidR="00395D0E">
        <w:rPr>
          <w:rFonts w:ascii="Arial" w:hAnsi="Arial" w:cs="Arial"/>
          <w:snapToGrid w:val="0"/>
          <w:color w:val="000000"/>
          <w:sz w:val="22"/>
          <w:szCs w:val="22"/>
        </w:rPr>
        <w:t>,</w:t>
      </w:r>
      <w:r>
        <w:rPr>
          <w:rFonts w:ascii="Arial" w:hAnsi="Arial" w:cs="Arial"/>
          <w:snapToGrid w:val="0"/>
          <w:color w:val="000000"/>
          <w:sz w:val="22"/>
          <w:szCs w:val="22"/>
        </w:rPr>
        <w:t xml:space="preserve"> whilst </w:t>
      </w:r>
      <w:r w:rsidR="00765734">
        <w:rPr>
          <w:rFonts w:ascii="Arial" w:hAnsi="Arial" w:cs="Arial"/>
          <w:snapToGrid w:val="0"/>
          <w:color w:val="000000"/>
          <w:sz w:val="22"/>
          <w:szCs w:val="22"/>
        </w:rPr>
        <w:t xml:space="preserve">the message </w:t>
      </w:r>
      <w:r>
        <w:rPr>
          <w:rFonts w:ascii="Arial" w:hAnsi="Arial" w:cs="Arial"/>
          <w:snapToGrid w:val="0"/>
          <w:color w:val="000000"/>
          <w:sz w:val="22"/>
          <w:szCs w:val="22"/>
        </w:rPr>
        <w:t>“TLC</w:t>
      </w:r>
      <w:r w:rsidR="00765734">
        <w:rPr>
          <w:rFonts w:ascii="Arial" w:hAnsi="Arial" w:cs="Arial"/>
          <w:snapToGrid w:val="0"/>
          <w:color w:val="000000"/>
          <w:sz w:val="22"/>
          <w:szCs w:val="22"/>
        </w:rPr>
        <w:t xml:space="preserve"> not PLC</w:t>
      </w:r>
      <w:r>
        <w:rPr>
          <w:rFonts w:ascii="Arial" w:hAnsi="Arial" w:cs="Arial"/>
          <w:snapToGrid w:val="0"/>
          <w:color w:val="000000"/>
          <w:sz w:val="22"/>
          <w:szCs w:val="22"/>
        </w:rPr>
        <w:t xml:space="preserve">” </w:t>
      </w:r>
      <w:r w:rsidR="00765734">
        <w:rPr>
          <w:rFonts w:ascii="Arial" w:hAnsi="Arial" w:cs="Arial"/>
          <w:snapToGrid w:val="0"/>
          <w:color w:val="000000"/>
          <w:sz w:val="22"/>
          <w:szCs w:val="22"/>
        </w:rPr>
        <w:t>remained</w:t>
      </w:r>
      <w:r>
        <w:rPr>
          <w:rFonts w:ascii="Arial" w:hAnsi="Arial" w:cs="Arial"/>
          <w:snapToGrid w:val="0"/>
          <w:color w:val="000000"/>
          <w:sz w:val="22"/>
          <w:szCs w:val="22"/>
        </w:rPr>
        <w:t xml:space="preserve"> very much a part of the Society’s values, the decision had been made to remove the wording from the </w:t>
      </w:r>
      <w:r w:rsidR="00765734">
        <w:rPr>
          <w:rFonts w:ascii="Arial" w:hAnsi="Arial" w:cs="Arial"/>
          <w:snapToGrid w:val="0"/>
          <w:color w:val="000000"/>
          <w:sz w:val="22"/>
          <w:szCs w:val="22"/>
        </w:rPr>
        <w:t>public facing elements of the Society’s communications</w:t>
      </w:r>
      <w:r>
        <w:rPr>
          <w:rFonts w:ascii="Arial" w:hAnsi="Arial" w:cs="Arial"/>
          <w:snapToGrid w:val="0"/>
          <w:color w:val="000000"/>
          <w:sz w:val="22"/>
          <w:szCs w:val="22"/>
        </w:rPr>
        <w:t>.</w:t>
      </w:r>
      <w:r w:rsidR="00C85430">
        <w:rPr>
          <w:rFonts w:ascii="Arial" w:hAnsi="Arial" w:cs="Arial"/>
          <w:snapToGrid w:val="0"/>
          <w:color w:val="000000"/>
          <w:sz w:val="22"/>
          <w:szCs w:val="22"/>
        </w:rPr>
        <w:t xml:space="preserve"> </w:t>
      </w:r>
      <w:r>
        <w:rPr>
          <w:rFonts w:ascii="Arial" w:hAnsi="Arial" w:cs="Arial"/>
          <w:snapToGrid w:val="0"/>
          <w:color w:val="000000"/>
          <w:sz w:val="22"/>
          <w:szCs w:val="22"/>
        </w:rPr>
        <w:t>The member also mentioned that he had not received notice of the meeting in the post and Mr Hoffman asked him to speak to a member of staff after the meeting to ensure any issues were rectified.</w:t>
      </w:r>
      <w:r w:rsidR="00D921A2">
        <w:rPr>
          <w:rFonts w:ascii="Arial" w:hAnsi="Arial" w:cs="Arial"/>
          <w:snapToGrid w:val="0"/>
          <w:color w:val="000000"/>
          <w:sz w:val="22"/>
          <w:szCs w:val="22"/>
        </w:rPr>
        <w:t xml:space="preserve"> </w:t>
      </w:r>
    </w:p>
    <w:p w:rsidR="00D921A2" w:rsidRDefault="00D921A2"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p>
    <w:p w:rsidR="00D921A2" w:rsidRDefault="00D921A2"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3.6</w:t>
      </w:r>
      <w:r>
        <w:rPr>
          <w:rFonts w:ascii="Arial" w:hAnsi="Arial" w:cs="Arial"/>
          <w:snapToGrid w:val="0"/>
          <w:color w:val="000000"/>
          <w:sz w:val="22"/>
          <w:szCs w:val="22"/>
        </w:rPr>
        <w:tab/>
        <w:t>A member queried why the auditors for the Society had changed from Ernst &amp; Young</w:t>
      </w:r>
      <w:r w:rsidR="00395D0E">
        <w:rPr>
          <w:rFonts w:ascii="Arial" w:hAnsi="Arial" w:cs="Arial"/>
          <w:snapToGrid w:val="0"/>
          <w:color w:val="000000"/>
          <w:sz w:val="22"/>
          <w:szCs w:val="22"/>
        </w:rPr>
        <w:t xml:space="preserve"> (EY)</w:t>
      </w:r>
      <w:r>
        <w:rPr>
          <w:rFonts w:ascii="Arial" w:hAnsi="Arial" w:cs="Arial"/>
          <w:snapToGrid w:val="0"/>
          <w:color w:val="000000"/>
          <w:sz w:val="22"/>
          <w:szCs w:val="22"/>
        </w:rPr>
        <w:t xml:space="preserve"> to PricewaterhouseCoopers (PwC), when </w:t>
      </w:r>
      <w:r w:rsidR="00395D0E">
        <w:rPr>
          <w:rFonts w:ascii="Arial" w:hAnsi="Arial" w:cs="Arial"/>
          <w:snapToGrid w:val="0"/>
          <w:color w:val="000000"/>
          <w:sz w:val="22"/>
          <w:szCs w:val="22"/>
        </w:rPr>
        <w:t>EY</w:t>
      </w:r>
      <w:r>
        <w:rPr>
          <w:rFonts w:ascii="Arial" w:hAnsi="Arial" w:cs="Arial"/>
          <w:snapToGrid w:val="0"/>
          <w:color w:val="000000"/>
          <w:sz w:val="22"/>
          <w:szCs w:val="22"/>
        </w:rPr>
        <w:t xml:space="preserve"> had been the auditors since the 1930s. Mr Hoffman explained that </w:t>
      </w:r>
      <w:r w:rsidR="00765734">
        <w:rPr>
          <w:rFonts w:ascii="Arial" w:hAnsi="Arial" w:cs="Arial"/>
          <w:snapToGrid w:val="0"/>
          <w:color w:val="000000"/>
          <w:sz w:val="22"/>
          <w:szCs w:val="22"/>
        </w:rPr>
        <w:t xml:space="preserve">the EU Audit Directive had </w:t>
      </w:r>
      <w:r w:rsidR="00765734">
        <w:rPr>
          <w:rFonts w:ascii="Arial" w:hAnsi="Arial" w:cs="Arial"/>
          <w:snapToGrid w:val="0"/>
          <w:color w:val="000000"/>
          <w:sz w:val="22"/>
          <w:szCs w:val="22"/>
        </w:rPr>
        <w:lastRenderedPageBreak/>
        <w:t>introduced new requirements</w:t>
      </w:r>
      <w:r>
        <w:rPr>
          <w:rFonts w:ascii="Arial" w:hAnsi="Arial" w:cs="Arial"/>
          <w:snapToGrid w:val="0"/>
          <w:color w:val="000000"/>
          <w:sz w:val="22"/>
          <w:szCs w:val="22"/>
        </w:rPr>
        <w:t xml:space="preserve"> that auditors be regularly replaced and therefore a tender process had been completed, resulting in the </w:t>
      </w:r>
      <w:r w:rsidR="00395D0E">
        <w:rPr>
          <w:rFonts w:ascii="Arial" w:hAnsi="Arial" w:cs="Arial"/>
          <w:snapToGrid w:val="0"/>
          <w:color w:val="000000"/>
          <w:sz w:val="22"/>
          <w:szCs w:val="22"/>
        </w:rPr>
        <w:t>proposal to appoint</w:t>
      </w:r>
      <w:r>
        <w:rPr>
          <w:rFonts w:ascii="Arial" w:hAnsi="Arial" w:cs="Arial"/>
          <w:snapToGrid w:val="0"/>
          <w:color w:val="000000"/>
          <w:sz w:val="22"/>
          <w:szCs w:val="22"/>
        </w:rPr>
        <w:t xml:space="preserve"> PwC.</w:t>
      </w:r>
    </w:p>
    <w:p w:rsidR="00D921A2" w:rsidRDefault="00D921A2"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p>
    <w:p w:rsidR="00D921A2" w:rsidRDefault="00D921A2"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3.7</w:t>
      </w:r>
      <w:r>
        <w:rPr>
          <w:rFonts w:ascii="Arial" w:hAnsi="Arial" w:cs="Arial"/>
          <w:snapToGrid w:val="0"/>
          <w:color w:val="000000"/>
          <w:sz w:val="22"/>
          <w:szCs w:val="22"/>
        </w:rPr>
        <w:tab/>
        <w:t>Mr Fraser</w:t>
      </w:r>
      <w:r w:rsidR="00765734">
        <w:rPr>
          <w:rFonts w:ascii="Arial" w:hAnsi="Arial" w:cs="Arial"/>
          <w:snapToGrid w:val="0"/>
          <w:color w:val="000000"/>
          <w:sz w:val="22"/>
          <w:szCs w:val="22"/>
        </w:rPr>
        <w:t xml:space="preserve"> </w:t>
      </w:r>
      <w:r>
        <w:rPr>
          <w:rFonts w:ascii="Arial" w:hAnsi="Arial" w:cs="Arial"/>
          <w:snapToGrid w:val="0"/>
          <w:color w:val="000000"/>
          <w:sz w:val="22"/>
          <w:szCs w:val="22"/>
        </w:rPr>
        <w:t>congratulated the Board on the Society’s performance and returns. He querie</w:t>
      </w:r>
      <w:r w:rsidR="00395D0E">
        <w:rPr>
          <w:rFonts w:ascii="Arial" w:hAnsi="Arial" w:cs="Arial"/>
          <w:snapToGrid w:val="0"/>
          <w:color w:val="000000"/>
          <w:sz w:val="22"/>
          <w:szCs w:val="22"/>
        </w:rPr>
        <w:t>d whether the Society benchmarked</w:t>
      </w:r>
      <w:r>
        <w:rPr>
          <w:rFonts w:ascii="Arial" w:hAnsi="Arial" w:cs="Arial"/>
          <w:snapToGrid w:val="0"/>
          <w:color w:val="000000"/>
          <w:sz w:val="22"/>
          <w:szCs w:val="22"/>
        </w:rPr>
        <w:t xml:space="preserve"> the number of Directors on the Board, as well as their remuneration (as previously mentioned).  Mr Hoffman confirmed that this was indeed the case in respect of Non-Executive Directors and added that there</w:t>
      </w:r>
      <w:r w:rsidR="00395D0E">
        <w:rPr>
          <w:rFonts w:ascii="Arial" w:hAnsi="Arial" w:cs="Arial"/>
          <w:snapToGrid w:val="0"/>
          <w:color w:val="000000"/>
          <w:sz w:val="22"/>
          <w:szCs w:val="22"/>
        </w:rPr>
        <w:t xml:space="preserve"> were also</w:t>
      </w:r>
      <w:r>
        <w:rPr>
          <w:rFonts w:ascii="Arial" w:hAnsi="Arial" w:cs="Arial"/>
          <w:snapToGrid w:val="0"/>
          <w:color w:val="000000"/>
          <w:sz w:val="22"/>
          <w:szCs w:val="22"/>
        </w:rPr>
        <w:t xml:space="preserve"> a number of Executive Directors sitting on the Board </w:t>
      </w:r>
      <w:r w:rsidR="008B6DFC">
        <w:rPr>
          <w:rFonts w:ascii="Arial" w:hAnsi="Arial" w:cs="Arial"/>
          <w:snapToGrid w:val="0"/>
          <w:color w:val="000000"/>
          <w:sz w:val="22"/>
          <w:szCs w:val="22"/>
        </w:rPr>
        <w:t>because</w:t>
      </w:r>
      <w:r w:rsidR="00395D0E">
        <w:rPr>
          <w:rFonts w:ascii="Arial" w:hAnsi="Arial" w:cs="Arial"/>
          <w:snapToGrid w:val="0"/>
          <w:color w:val="000000"/>
          <w:sz w:val="22"/>
          <w:szCs w:val="22"/>
        </w:rPr>
        <w:t xml:space="preserve"> the Society valued</w:t>
      </w:r>
      <w:r>
        <w:rPr>
          <w:rFonts w:ascii="Arial" w:hAnsi="Arial" w:cs="Arial"/>
          <w:snapToGrid w:val="0"/>
          <w:color w:val="000000"/>
          <w:sz w:val="22"/>
          <w:szCs w:val="22"/>
        </w:rPr>
        <w:t xml:space="preserve"> their input.  </w:t>
      </w:r>
    </w:p>
    <w:p w:rsidR="00D921A2" w:rsidRDefault="00D921A2"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p>
    <w:p w:rsidR="00D921A2" w:rsidRDefault="00D921A2"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3.8</w:t>
      </w:r>
      <w:r>
        <w:rPr>
          <w:rFonts w:ascii="Arial" w:hAnsi="Arial" w:cs="Arial"/>
          <w:snapToGrid w:val="0"/>
          <w:color w:val="000000"/>
          <w:sz w:val="22"/>
          <w:szCs w:val="22"/>
        </w:rPr>
        <w:tab/>
        <w:t>Mr Neeve discussed the concerns held by many members around fraud and security and asked if the Society communicate</w:t>
      </w:r>
      <w:r w:rsidR="00395D0E">
        <w:rPr>
          <w:rFonts w:ascii="Arial" w:hAnsi="Arial" w:cs="Arial"/>
          <w:snapToGrid w:val="0"/>
          <w:color w:val="000000"/>
          <w:sz w:val="22"/>
          <w:szCs w:val="22"/>
        </w:rPr>
        <w:t>d</w:t>
      </w:r>
      <w:r>
        <w:rPr>
          <w:rFonts w:ascii="Arial" w:hAnsi="Arial" w:cs="Arial"/>
          <w:snapToGrid w:val="0"/>
          <w:color w:val="000000"/>
          <w:sz w:val="22"/>
          <w:szCs w:val="22"/>
        </w:rPr>
        <w:t xml:space="preserve"> with the police in order to prosecute perpetrators. Mr Hoffman responded that the Society </w:t>
      </w:r>
      <w:r w:rsidR="00765734">
        <w:rPr>
          <w:rFonts w:ascii="Arial" w:hAnsi="Arial" w:cs="Arial"/>
          <w:snapToGrid w:val="0"/>
          <w:color w:val="000000"/>
          <w:sz w:val="22"/>
          <w:szCs w:val="22"/>
        </w:rPr>
        <w:t>did</w:t>
      </w:r>
      <w:r>
        <w:rPr>
          <w:rFonts w:ascii="Arial" w:hAnsi="Arial" w:cs="Arial"/>
          <w:snapToGrid w:val="0"/>
          <w:color w:val="000000"/>
          <w:sz w:val="22"/>
          <w:szCs w:val="22"/>
        </w:rPr>
        <w:t xml:space="preserve"> co-operate with the police and also has a dedicated financial crime team. </w:t>
      </w:r>
    </w:p>
    <w:p w:rsidR="00D921A2" w:rsidRDefault="00D921A2"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p>
    <w:p w:rsidR="00D921A2" w:rsidRDefault="00D921A2" w:rsidP="0024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3.9</w:t>
      </w:r>
      <w:r>
        <w:rPr>
          <w:rFonts w:ascii="Arial" w:hAnsi="Arial" w:cs="Arial"/>
          <w:snapToGrid w:val="0"/>
          <w:color w:val="000000"/>
          <w:sz w:val="22"/>
          <w:szCs w:val="22"/>
        </w:rPr>
        <w:tab/>
        <w:t>Mr Johnson requested</w:t>
      </w:r>
      <w:r w:rsidR="00395D0E">
        <w:rPr>
          <w:rFonts w:ascii="Arial" w:hAnsi="Arial" w:cs="Arial"/>
          <w:snapToGrid w:val="0"/>
          <w:color w:val="000000"/>
          <w:sz w:val="22"/>
          <w:szCs w:val="22"/>
        </w:rPr>
        <w:t xml:space="preserve"> that</w:t>
      </w:r>
      <w:r>
        <w:rPr>
          <w:rFonts w:ascii="Arial" w:hAnsi="Arial" w:cs="Arial"/>
          <w:snapToGrid w:val="0"/>
          <w:color w:val="000000"/>
          <w:sz w:val="22"/>
          <w:szCs w:val="22"/>
        </w:rPr>
        <w:t xml:space="preserve"> the Board reconsidered the use of “quick vote” on the ballot paper.  Mr Crane confirmed this was used for the convenience of members but if members felt </w:t>
      </w:r>
      <w:r w:rsidR="00395D0E">
        <w:rPr>
          <w:rFonts w:ascii="Arial" w:hAnsi="Arial" w:cs="Arial"/>
          <w:snapToGrid w:val="0"/>
          <w:color w:val="000000"/>
          <w:sz w:val="22"/>
          <w:szCs w:val="22"/>
        </w:rPr>
        <w:t xml:space="preserve">that </w:t>
      </w:r>
      <w:r>
        <w:rPr>
          <w:rFonts w:ascii="Arial" w:hAnsi="Arial" w:cs="Arial"/>
          <w:snapToGrid w:val="0"/>
          <w:color w:val="000000"/>
          <w:sz w:val="22"/>
          <w:szCs w:val="22"/>
        </w:rPr>
        <w:t>this was not appropriate</w:t>
      </w:r>
      <w:r w:rsidR="00395D0E">
        <w:rPr>
          <w:rFonts w:ascii="Arial" w:hAnsi="Arial" w:cs="Arial"/>
          <w:snapToGrid w:val="0"/>
          <w:color w:val="000000"/>
          <w:sz w:val="22"/>
          <w:szCs w:val="22"/>
        </w:rPr>
        <w:t>,</w:t>
      </w:r>
      <w:r>
        <w:rPr>
          <w:rFonts w:ascii="Arial" w:hAnsi="Arial" w:cs="Arial"/>
          <w:snapToGrid w:val="0"/>
          <w:color w:val="000000"/>
          <w:sz w:val="22"/>
          <w:szCs w:val="22"/>
        </w:rPr>
        <w:t xml:space="preserve"> its use would be </w:t>
      </w:r>
      <w:r w:rsidR="00395D0E">
        <w:rPr>
          <w:rFonts w:ascii="Arial" w:hAnsi="Arial" w:cs="Arial"/>
          <w:snapToGrid w:val="0"/>
          <w:color w:val="000000"/>
          <w:sz w:val="22"/>
          <w:szCs w:val="22"/>
        </w:rPr>
        <w:t>re</w:t>
      </w:r>
      <w:r>
        <w:rPr>
          <w:rFonts w:ascii="Arial" w:hAnsi="Arial" w:cs="Arial"/>
          <w:snapToGrid w:val="0"/>
          <w:color w:val="000000"/>
          <w:sz w:val="22"/>
          <w:szCs w:val="22"/>
        </w:rPr>
        <w:t>considered.</w:t>
      </w:r>
    </w:p>
    <w:p w:rsidR="002905B7" w:rsidRPr="005000B6" w:rsidRDefault="002905B7"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snapToGrid w:val="0"/>
          <w:color w:val="000000"/>
          <w:sz w:val="22"/>
          <w:szCs w:val="22"/>
          <w:u w:val="single"/>
        </w:rPr>
      </w:pPr>
    </w:p>
    <w:p w:rsidR="0014668E" w:rsidRPr="005000B6" w:rsidRDefault="00B31895" w:rsidP="004D0636">
      <w:pPr>
        <w:pStyle w:val="BodyTextIndent"/>
        <w:tabs>
          <w:tab w:val="left" w:pos="567"/>
        </w:tabs>
        <w:spacing w:after="0" w:line="276" w:lineRule="auto"/>
        <w:ind w:left="564" w:hanging="564"/>
        <w:jc w:val="both"/>
        <w:rPr>
          <w:rFonts w:ascii="Arial" w:hAnsi="Arial" w:cs="Arial"/>
          <w:b/>
          <w:snapToGrid w:val="0"/>
          <w:color w:val="000000"/>
          <w:sz w:val="22"/>
          <w:szCs w:val="22"/>
        </w:rPr>
      </w:pPr>
      <w:r>
        <w:rPr>
          <w:rFonts w:ascii="Arial" w:hAnsi="Arial" w:cs="Arial"/>
          <w:b/>
          <w:snapToGrid w:val="0"/>
          <w:color w:val="000000"/>
          <w:sz w:val="22"/>
          <w:szCs w:val="22"/>
        </w:rPr>
        <w:t>4</w:t>
      </w:r>
      <w:r w:rsidR="004D0636" w:rsidRPr="004D0636">
        <w:rPr>
          <w:rFonts w:ascii="Arial" w:hAnsi="Arial" w:cs="Arial"/>
          <w:b/>
          <w:snapToGrid w:val="0"/>
          <w:color w:val="000000"/>
          <w:sz w:val="22"/>
          <w:szCs w:val="22"/>
        </w:rPr>
        <w:t>.</w:t>
      </w:r>
      <w:r w:rsidR="004D0636" w:rsidRPr="004D0636">
        <w:rPr>
          <w:rFonts w:ascii="Arial" w:hAnsi="Arial" w:cs="Arial"/>
          <w:b/>
          <w:snapToGrid w:val="0"/>
          <w:color w:val="000000"/>
          <w:sz w:val="22"/>
          <w:szCs w:val="22"/>
        </w:rPr>
        <w:tab/>
      </w:r>
      <w:r w:rsidR="004D0636">
        <w:rPr>
          <w:rFonts w:ascii="Arial" w:hAnsi="Arial" w:cs="Arial"/>
          <w:b/>
          <w:snapToGrid w:val="0"/>
          <w:color w:val="000000"/>
          <w:sz w:val="22"/>
          <w:szCs w:val="22"/>
          <w:u w:val="single"/>
        </w:rPr>
        <w:t>AUDITORS REPORT</w:t>
      </w:r>
    </w:p>
    <w:p w:rsidR="0014668E" w:rsidRPr="005000B6" w:rsidRDefault="0014668E" w:rsidP="00146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napToGrid w:val="0"/>
          <w:color w:val="000000"/>
          <w:sz w:val="22"/>
          <w:szCs w:val="22"/>
        </w:rPr>
      </w:pPr>
    </w:p>
    <w:p w:rsidR="0014668E" w:rsidRPr="004D0636" w:rsidRDefault="004D0636" w:rsidP="004D0636">
      <w:pPr>
        <w:pStyle w:val="BodyTextIndent"/>
        <w:tabs>
          <w:tab w:val="left" w:pos="567"/>
        </w:tabs>
        <w:spacing w:after="0" w:line="276" w:lineRule="auto"/>
        <w:ind w:left="564" w:hanging="564"/>
        <w:jc w:val="both"/>
        <w:rPr>
          <w:rFonts w:ascii="Arial" w:hAnsi="Arial" w:cs="Arial"/>
          <w:snapToGrid w:val="0"/>
          <w:color w:val="000000"/>
          <w:sz w:val="22"/>
          <w:szCs w:val="22"/>
        </w:rPr>
      </w:pPr>
      <w:r>
        <w:rPr>
          <w:rFonts w:ascii="Arial" w:hAnsi="Arial" w:cs="Arial"/>
          <w:snapToGrid w:val="0"/>
          <w:color w:val="000000"/>
          <w:sz w:val="22"/>
          <w:szCs w:val="22"/>
        </w:rPr>
        <w:tab/>
      </w:r>
      <w:r w:rsidR="0014668E" w:rsidRPr="004D0636">
        <w:rPr>
          <w:rFonts w:ascii="Arial" w:hAnsi="Arial" w:cs="Arial"/>
          <w:snapToGrid w:val="0"/>
          <w:color w:val="000000"/>
          <w:sz w:val="22"/>
          <w:szCs w:val="22"/>
        </w:rPr>
        <w:t xml:space="preserve">The </w:t>
      </w:r>
      <w:r w:rsidR="00872E0E">
        <w:rPr>
          <w:rFonts w:ascii="Arial" w:hAnsi="Arial" w:cs="Arial"/>
          <w:snapToGrid w:val="0"/>
          <w:color w:val="000000"/>
          <w:sz w:val="22"/>
          <w:szCs w:val="22"/>
        </w:rPr>
        <w:t xml:space="preserve">Chairman proposed and the </w:t>
      </w:r>
      <w:r w:rsidR="0014668E" w:rsidRPr="004D0636">
        <w:rPr>
          <w:rFonts w:ascii="Arial" w:hAnsi="Arial" w:cs="Arial"/>
          <w:snapToGrid w:val="0"/>
          <w:color w:val="000000"/>
          <w:sz w:val="22"/>
          <w:szCs w:val="22"/>
        </w:rPr>
        <w:t>Meeting received the Auditors' Report</w:t>
      </w:r>
      <w:r w:rsidR="00872E0E">
        <w:rPr>
          <w:rFonts w:ascii="Arial" w:hAnsi="Arial" w:cs="Arial"/>
          <w:snapToGrid w:val="0"/>
          <w:color w:val="000000"/>
          <w:sz w:val="22"/>
          <w:szCs w:val="22"/>
        </w:rPr>
        <w:t xml:space="preserve">, </w:t>
      </w:r>
      <w:r w:rsidR="00BE484A">
        <w:rPr>
          <w:rFonts w:ascii="Arial" w:hAnsi="Arial" w:cs="Arial"/>
          <w:snapToGrid w:val="0"/>
          <w:color w:val="000000"/>
          <w:sz w:val="22"/>
          <w:szCs w:val="22"/>
        </w:rPr>
        <w:t xml:space="preserve">which was on pages </w:t>
      </w:r>
      <w:r w:rsidR="00BE484A" w:rsidRPr="000E7EFE">
        <w:rPr>
          <w:rFonts w:ascii="Arial" w:hAnsi="Arial" w:cs="Arial"/>
          <w:snapToGrid w:val="0"/>
          <w:sz w:val="22"/>
          <w:szCs w:val="22"/>
        </w:rPr>
        <w:t>9</w:t>
      </w:r>
      <w:r w:rsidR="000E7EFE" w:rsidRPr="000E7EFE">
        <w:rPr>
          <w:rFonts w:ascii="Arial" w:hAnsi="Arial" w:cs="Arial"/>
          <w:snapToGrid w:val="0"/>
          <w:sz w:val="22"/>
          <w:szCs w:val="22"/>
        </w:rPr>
        <w:t>6</w:t>
      </w:r>
      <w:r w:rsidR="00872E0E" w:rsidRPr="000E7EFE">
        <w:rPr>
          <w:rFonts w:ascii="Arial" w:hAnsi="Arial" w:cs="Arial"/>
          <w:snapToGrid w:val="0"/>
          <w:sz w:val="22"/>
          <w:szCs w:val="22"/>
        </w:rPr>
        <w:t xml:space="preserve"> to </w:t>
      </w:r>
      <w:r w:rsidR="000E7EFE" w:rsidRPr="000E7EFE">
        <w:rPr>
          <w:rFonts w:ascii="Arial" w:hAnsi="Arial" w:cs="Arial"/>
          <w:snapToGrid w:val="0"/>
          <w:sz w:val="22"/>
          <w:szCs w:val="22"/>
        </w:rPr>
        <w:t>101</w:t>
      </w:r>
      <w:r w:rsidR="00872E0E" w:rsidRPr="001E593F">
        <w:rPr>
          <w:rFonts w:ascii="Arial" w:hAnsi="Arial" w:cs="Arial"/>
          <w:snapToGrid w:val="0"/>
          <w:color w:val="FF0000"/>
          <w:sz w:val="22"/>
          <w:szCs w:val="22"/>
        </w:rPr>
        <w:t xml:space="preserve"> </w:t>
      </w:r>
      <w:r w:rsidR="00872E0E">
        <w:rPr>
          <w:rFonts w:ascii="Arial" w:hAnsi="Arial" w:cs="Arial"/>
          <w:snapToGrid w:val="0"/>
          <w:color w:val="000000"/>
          <w:sz w:val="22"/>
          <w:szCs w:val="22"/>
        </w:rPr>
        <w:t>of the Annual Report &amp; Accounts 201</w:t>
      </w:r>
      <w:r w:rsidR="001E593F">
        <w:rPr>
          <w:rFonts w:ascii="Arial" w:hAnsi="Arial" w:cs="Arial"/>
          <w:snapToGrid w:val="0"/>
          <w:color w:val="000000"/>
          <w:sz w:val="22"/>
          <w:szCs w:val="22"/>
        </w:rPr>
        <w:t>8</w:t>
      </w:r>
      <w:r w:rsidR="0014668E" w:rsidRPr="004D0636">
        <w:rPr>
          <w:rFonts w:ascii="Arial" w:hAnsi="Arial" w:cs="Arial"/>
          <w:snapToGrid w:val="0"/>
          <w:color w:val="000000"/>
          <w:sz w:val="22"/>
          <w:szCs w:val="22"/>
        </w:rPr>
        <w:t>.</w:t>
      </w:r>
    </w:p>
    <w:p w:rsidR="0014668E" w:rsidRDefault="0014668E" w:rsidP="0014668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napToGrid w:val="0"/>
          <w:color w:val="000000"/>
          <w:sz w:val="22"/>
          <w:szCs w:val="22"/>
        </w:rPr>
      </w:pPr>
    </w:p>
    <w:p w:rsidR="004D0636" w:rsidRPr="004D0636" w:rsidRDefault="00B31895" w:rsidP="004D0636">
      <w:pPr>
        <w:pStyle w:val="BodyTextIndent"/>
        <w:tabs>
          <w:tab w:val="left" w:pos="567"/>
        </w:tabs>
        <w:spacing w:after="0" w:line="276" w:lineRule="auto"/>
        <w:ind w:left="564" w:hanging="564"/>
        <w:jc w:val="both"/>
        <w:rPr>
          <w:rFonts w:ascii="Arial" w:hAnsi="Arial" w:cs="Arial"/>
          <w:b/>
          <w:snapToGrid w:val="0"/>
          <w:color w:val="000000"/>
          <w:sz w:val="22"/>
          <w:szCs w:val="22"/>
        </w:rPr>
      </w:pPr>
      <w:r>
        <w:rPr>
          <w:rFonts w:ascii="Arial" w:hAnsi="Arial" w:cs="Arial"/>
          <w:b/>
          <w:snapToGrid w:val="0"/>
          <w:color w:val="000000"/>
          <w:sz w:val="22"/>
          <w:szCs w:val="22"/>
        </w:rPr>
        <w:t>5</w:t>
      </w:r>
      <w:r w:rsidR="004D0636" w:rsidRPr="004D0636">
        <w:rPr>
          <w:rFonts w:ascii="Arial" w:hAnsi="Arial" w:cs="Arial"/>
          <w:b/>
          <w:snapToGrid w:val="0"/>
          <w:color w:val="000000"/>
          <w:sz w:val="22"/>
          <w:szCs w:val="22"/>
        </w:rPr>
        <w:t>.</w:t>
      </w:r>
      <w:r w:rsidR="004D0636" w:rsidRPr="004D0636">
        <w:rPr>
          <w:rFonts w:ascii="Arial" w:hAnsi="Arial" w:cs="Arial"/>
          <w:b/>
          <w:snapToGrid w:val="0"/>
          <w:color w:val="000000"/>
          <w:sz w:val="22"/>
          <w:szCs w:val="22"/>
        </w:rPr>
        <w:tab/>
      </w:r>
      <w:r w:rsidR="004D0636">
        <w:rPr>
          <w:rFonts w:ascii="Arial" w:hAnsi="Arial" w:cs="Arial"/>
          <w:b/>
          <w:snapToGrid w:val="0"/>
          <w:color w:val="000000"/>
          <w:sz w:val="22"/>
          <w:szCs w:val="22"/>
          <w:u w:val="single"/>
        </w:rPr>
        <w:t>RESOLUTIONS</w:t>
      </w:r>
    </w:p>
    <w:p w:rsidR="004D0636" w:rsidRDefault="004D0636" w:rsidP="0014668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napToGrid w:val="0"/>
          <w:color w:val="000000"/>
          <w:sz w:val="22"/>
          <w:szCs w:val="22"/>
        </w:rPr>
      </w:pPr>
    </w:p>
    <w:p w:rsidR="00872E0E" w:rsidRDefault="004D0636" w:rsidP="004D0636">
      <w:pPr>
        <w:widowControl w:val="0"/>
        <w:spacing w:line="276" w:lineRule="auto"/>
        <w:ind w:left="564"/>
        <w:jc w:val="both"/>
        <w:rPr>
          <w:rFonts w:ascii="Arial" w:hAnsi="Arial" w:cs="Arial"/>
          <w:snapToGrid w:val="0"/>
          <w:color w:val="000000"/>
          <w:sz w:val="22"/>
          <w:szCs w:val="22"/>
        </w:rPr>
      </w:pPr>
      <w:r w:rsidRPr="005000B6">
        <w:rPr>
          <w:rFonts w:ascii="Arial" w:hAnsi="Arial" w:cs="Arial"/>
          <w:snapToGrid w:val="0"/>
          <w:color w:val="000000"/>
          <w:sz w:val="22"/>
          <w:szCs w:val="22"/>
        </w:rPr>
        <w:t xml:space="preserve">The </w:t>
      </w:r>
      <w:r w:rsidR="00872E0E">
        <w:rPr>
          <w:rFonts w:ascii="Arial" w:hAnsi="Arial" w:cs="Arial"/>
          <w:snapToGrid w:val="0"/>
          <w:color w:val="000000"/>
          <w:sz w:val="22"/>
          <w:szCs w:val="22"/>
        </w:rPr>
        <w:t>resolutions set out in the Notice were du</w:t>
      </w:r>
      <w:r w:rsidR="002905B7">
        <w:rPr>
          <w:rFonts w:ascii="Arial" w:hAnsi="Arial" w:cs="Arial"/>
          <w:snapToGrid w:val="0"/>
          <w:color w:val="000000"/>
          <w:sz w:val="22"/>
          <w:szCs w:val="22"/>
        </w:rPr>
        <w:t>l</w:t>
      </w:r>
      <w:r w:rsidR="00872E0E">
        <w:rPr>
          <w:rFonts w:ascii="Arial" w:hAnsi="Arial" w:cs="Arial"/>
          <w:snapToGrid w:val="0"/>
          <w:color w:val="000000"/>
          <w:sz w:val="22"/>
          <w:szCs w:val="22"/>
        </w:rPr>
        <w:t xml:space="preserve">y proposed. </w:t>
      </w:r>
    </w:p>
    <w:p w:rsidR="00872E0E" w:rsidRDefault="00872E0E" w:rsidP="004D0636">
      <w:pPr>
        <w:widowControl w:val="0"/>
        <w:spacing w:line="276" w:lineRule="auto"/>
        <w:ind w:left="564"/>
        <w:jc w:val="both"/>
        <w:rPr>
          <w:rFonts w:ascii="Arial" w:hAnsi="Arial" w:cs="Arial"/>
          <w:snapToGrid w:val="0"/>
          <w:color w:val="000000"/>
          <w:sz w:val="22"/>
          <w:szCs w:val="22"/>
        </w:rPr>
      </w:pPr>
    </w:p>
    <w:p w:rsidR="004C5ECA" w:rsidRDefault="00872E0E" w:rsidP="004D0636">
      <w:pPr>
        <w:widowControl w:val="0"/>
        <w:spacing w:line="276" w:lineRule="auto"/>
        <w:ind w:left="564"/>
        <w:jc w:val="both"/>
        <w:rPr>
          <w:rFonts w:ascii="Arial" w:hAnsi="Arial" w:cs="Arial"/>
          <w:snapToGrid w:val="0"/>
          <w:color w:val="000000"/>
          <w:sz w:val="22"/>
          <w:szCs w:val="22"/>
        </w:rPr>
      </w:pPr>
      <w:r>
        <w:rPr>
          <w:rFonts w:ascii="Arial" w:hAnsi="Arial" w:cs="Arial"/>
          <w:snapToGrid w:val="0"/>
          <w:color w:val="000000"/>
          <w:sz w:val="22"/>
          <w:szCs w:val="22"/>
        </w:rPr>
        <w:t xml:space="preserve">The </w:t>
      </w:r>
      <w:r w:rsidR="004D0636" w:rsidRPr="005000B6">
        <w:rPr>
          <w:rFonts w:ascii="Arial" w:hAnsi="Arial" w:cs="Arial"/>
          <w:snapToGrid w:val="0"/>
          <w:color w:val="000000"/>
          <w:sz w:val="22"/>
          <w:szCs w:val="22"/>
        </w:rPr>
        <w:t xml:space="preserve">Chairman </w:t>
      </w:r>
      <w:r>
        <w:rPr>
          <w:rFonts w:ascii="Arial" w:hAnsi="Arial" w:cs="Arial"/>
          <w:snapToGrid w:val="0"/>
          <w:color w:val="000000"/>
          <w:sz w:val="22"/>
          <w:szCs w:val="22"/>
        </w:rPr>
        <w:t xml:space="preserve">called for a poll on each of the resolutions so that proxy votes could be included in the votes when they were counted.  </w:t>
      </w:r>
    </w:p>
    <w:p w:rsidR="004C5ECA" w:rsidRDefault="004C5ECA" w:rsidP="0014668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napToGrid w:val="0"/>
          <w:color w:val="000000"/>
          <w:sz w:val="22"/>
          <w:szCs w:val="22"/>
        </w:rPr>
      </w:pPr>
    </w:p>
    <w:p w:rsidR="004D0636" w:rsidRPr="000B02DE" w:rsidRDefault="007C36F0" w:rsidP="00750DC1">
      <w:pPr>
        <w:pStyle w:val="BodyTextIndent"/>
        <w:tabs>
          <w:tab w:val="left" w:pos="567"/>
        </w:tabs>
        <w:spacing w:after="240" w:line="276" w:lineRule="auto"/>
        <w:ind w:left="564" w:hanging="564"/>
        <w:jc w:val="both"/>
        <w:rPr>
          <w:rFonts w:ascii="Arial" w:hAnsi="Arial" w:cs="Arial"/>
          <w:b/>
          <w:snapToGrid w:val="0"/>
          <w:color w:val="000000"/>
          <w:sz w:val="22"/>
          <w:szCs w:val="22"/>
          <w:u w:val="single"/>
        </w:rPr>
      </w:pPr>
      <w:r>
        <w:rPr>
          <w:rFonts w:ascii="Arial" w:hAnsi="Arial" w:cs="Arial"/>
          <w:b/>
          <w:snapToGrid w:val="0"/>
          <w:color w:val="000000"/>
          <w:sz w:val="22"/>
          <w:szCs w:val="22"/>
        </w:rPr>
        <w:t>6.</w:t>
      </w:r>
      <w:r>
        <w:rPr>
          <w:rFonts w:ascii="Arial" w:hAnsi="Arial" w:cs="Arial"/>
          <w:b/>
          <w:snapToGrid w:val="0"/>
          <w:color w:val="000000"/>
          <w:sz w:val="22"/>
          <w:szCs w:val="22"/>
        </w:rPr>
        <w:tab/>
      </w:r>
      <w:r w:rsidR="004D0636" w:rsidRPr="00750DC1">
        <w:rPr>
          <w:rFonts w:ascii="Arial" w:hAnsi="Arial" w:cs="Arial"/>
          <w:b/>
          <w:snapToGrid w:val="0"/>
          <w:color w:val="000000"/>
          <w:sz w:val="22"/>
          <w:szCs w:val="22"/>
          <w:u w:val="single"/>
        </w:rPr>
        <w:t xml:space="preserve">RESOLUTION TO RECEIVE THE ANNUAL REPORT AND ACCOUNTS FOR </w:t>
      </w:r>
      <w:r w:rsidR="004D0636" w:rsidRPr="000B02DE">
        <w:rPr>
          <w:rFonts w:ascii="Arial" w:hAnsi="Arial" w:cs="Arial"/>
          <w:b/>
          <w:snapToGrid w:val="0"/>
          <w:color w:val="000000"/>
          <w:sz w:val="22"/>
          <w:szCs w:val="22"/>
          <w:u w:val="single"/>
        </w:rPr>
        <w:t>YEAR ENDE</w:t>
      </w:r>
      <w:r w:rsidR="00BE484A" w:rsidRPr="000B02DE">
        <w:rPr>
          <w:rFonts w:ascii="Arial" w:hAnsi="Arial" w:cs="Arial"/>
          <w:b/>
          <w:snapToGrid w:val="0"/>
          <w:color w:val="000000"/>
          <w:sz w:val="22"/>
          <w:szCs w:val="22"/>
          <w:u w:val="single"/>
        </w:rPr>
        <w:t>D 31 DECEMBER 201</w:t>
      </w:r>
      <w:r w:rsidR="001E593F" w:rsidRPr="000B02DE">
        <w:rPr>
          <w:rFonts w:ascii="Arial" w:hAnsi="Arial" w:cs="Arial"/>
          <w:b/>
          <w:snapToGrid w:val="0"/>
          <w:color w:val="000000"/>
          <w:sz w:val="22"/>
          <w:szCs w:val="22"/>
          <w:u w:val="single"/>
        </w:rPr>
        <w:t>8</w:t>
      </w:r>
    </w:p>
    <w:p w:rsidR="00750DC1" w:rsidRPr="000B02DE" w:rsidRDefault="00750DC1" w:rsidP="00750DC1">
      <w:pPr>
        <w:widowControl w:val="0"/>
        <w:spacing w:line="276" w:lineRule="auto"/>
        <w:ind w:left="564"/>
        <w:jc w:val="both"/>
        <w:rPr>
          <w:rFonts w:ascii="Arial" w:hAnsi="Arial" w:cs="Arial"/>
          <w:snapToGrid w:val="0"/>
          <w:color w:val="000000"/>
          <w:sz w:val="22"/>
          <w:szCs w:val="22"/>
        </w:rPr>
      </w:pPr>
      <w:r w:rsidRPr="000B02DE">
        <w:rPr>
          <w:rFonts w:ascii="Arial" w:hAnsi="Arial" w:cs="Arial"/>
          <w:snapToGrid w:val="0"/>
          <w:color w:val="000000"/>
          <w:sz w:val="22"/>
          <w:szCs w:val="22"/>
        </w:rPr>
        <w:t>The resolution to receive the Directors’ Report, Annual Accounts and Annual Business Statement for the year ended 31 December 201</w:t>
      </w:r>
      <w:r w:rsidR="001E593F" w:rsidRPr="000B02DE">
        <w:rPr>
          <w:rFonts w:ascii="Arial" w:hAnsi="Arial" w:cs="Arial"/>
          <w:snapToGrid w:val="0"/>
          <w:color w:val="000000"/>
          <w:sz w:val="22"/>
          <w:szCs w:val="22"/>
        </w:rPr>
        <w:t>8</w:t>
      </w:r>
      <w:r w:rsidRPr="000B02DE">
        <w:rPr>
          <w:rFonts w:ascii="Arial" w:hAnsi="Arial" w:cs="Arial"/>
          <w:snapToGrid w:val="0"/>
          <w:color w:val="000000"/>
          <w:sz w:val="22"/>
          <w:szCs w:val="22"/>
        </w:rPr>
        <w:t xml:space="preserve"> </w:t>
      </w:r>
      <w:r w:rsidR="00DA0A3D" w:rsidRPr="000B02DE">
        <w:rPr>
          <w:rFonts w:ascii="Arial" w:hAnsi="Arial" w:cs="Arial"/>
          <w:snapToGrid w:val="0"/>
          <w:color w:val="000000"/>
          <w:sz w:val="22"/>
          <w:szCs w:val="22"/>
        </w:rPr>
        <w:t xml:space="preserve">was </w:t>
      </w:r>
      <w:r w:rsidRPr="000B02DE">
        <w:rPr>
          <w:rFonts w:ascii="Arial" w:hAnsi="Arial" w:cs="Arial"/>
          <w:snapToGrid w:val="0"/>
          <w:color w:val="000000"/>
          <w:sz w:val="22"/>
          <w:szCs w:val="22"/>
        </w:rPr>
        <w:t xml:space="preserve">put to a poll as required by the Chairman. The result of the poll </w:t>
      </w:r>
      <w:r w:rsidR="00DA0A3D" w:rsidRPr="000B02DE">
        <w:rPr>
          <w:rFonts w:ascii="Arial" w:hAnsi="Arial" w:cs="Arial"/>
          <w:snapToGrid w:val="0"/>
          <w:color w:val="000000"/>
          <w:sz w:val="22"/>
          <w:szCs w:val="22"/>
        </w:rPr>
        <w:t xml:space="preserve">was </w:t>
      </w:r>
      <w:r w:rsidRPr="000B02DE">
        <w:rPr>
          <w:rFonts w:ascii="Arial" w:hAnsi="Arial" w:cs="Arial"/>
          <w:snapToGrid w:val="0"/>
          <w:color w:val="000000"/>
          <w:sz w:val="22"/>
          <w:szCs w:val="22"/>
        </w:rPr>
        <w:t>declared following the meeting as follows:</w:t>
      </w:r>
    </w:p>
    <w:p w:rsidR="00750DC1" w:rsidRPr="000B02DE" w:rsidRDefault="00750DC1" w:rsidP="00750DC1">
      <w:pPr>
        <w:widowControl w:val="0"/>
        <w:spacing w:line="276" w:lineRule="auto"/>
        <w:ind w:left="564"/>
        <w:jc w:val="both"/>
        <w:rPr>
          <w:rFonts w:ascii="Arial" w:hAnsi="Arial" w:cs="Arial"/>
          <w:snapToGrid w:val="0"/>
          <w:color w:val="000000"/>
          <w:sz w:val="22"/>
          <w:szCs w:val="2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rsidR="00750DC1" w:rsidRPr="000B02DE" w:rsidTr="00421BF6">
        <w:tc>
          <w:tcPr>
            <w:tcW w:w="2127" w:type="dxa"/>
          </w:tcPr>
          <w:p w:rsidR="00750DC1" w:rsidRPr="000B02DE" w:rsidRDefault="00750DC1" w:rsidP="00421BF6">
            <w:pPr>
              <w:widowControl w:val="0"/>
              <w:spacing w:line="276" w:lineRule="auto"/>
              <w:ind w:left="-115"/>
              <w:jc w:val="both"/>
              <w:rPr>
                <w:rFonts w:ascii="Arial" w:hAnsi="Arial" w:cs="Arial"/>
                <w:snapToGrid w:val="0"/>
                <w:color w:val="000000"/>
                <w:sz w:val="22"/>
                <w:szCs w:val="22"/>
              </w:rPr>
            </w:pPr>
            <w:r w:rsidRPr="000B02DE">
              <w:rPr>
                <w:rFonts w:ascii="Arial" w:hAnsi="Arial" w:cs="Arial"/>
                <w:snapToGrid w:val="0"/>
                <w:color w:val="000000"/>
                <w:sz w:val="22"/>
                <w:szCs w:val="22"/>
              </w:rPr>
              <w:t xml:space="preserve">Votes </w:t>
            </w:r>
            <w:r w:rsidR="00421BF6" w:rsidRPr="000B02DE">
              <w:rPr>
                <w:rFonts w:ascii="Arial" w:hAnsi="Arial" w:cs="Arial"/>
                <w:snapToGrid w:val="0"/>
                <w:color w:val="000000"/>
                <w:sz w:val="22"/>
                <w:szCs w:val="22"/>
              </w:rPr>
              <w:t>For</w:t>
            </w:r>
            <w:r w:rsidRPr="000B02DE">
              <w:rPr>
                <w:rFonts w:ascii="Arial" w:hAnsi="Arial" w:cs="Arial"/>
                <w:snapToGrid w:val="0"/>
                <w:color w:val="000000"/>
                <w:sz w:val="22"/>
                <w:szCs w:val="22"/>
              </w:rPr>
              <w:t>:</w:t>
            </w:r>
          </w:p>
        </w:tc>
        <w:tc>
          <w:tcPr>
            <w:tcW w:w="1984" w:type="dxa"/>
          </w:tcPr>
          <w:p w:rsidR="00750DC1" w:rsidRPr="000B02DE" w:rsidRDefault="001E593F" w:rsidP="00BE484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napToGrid w:val="0"/>
                <w:color w:val="000000"/>
                <w:sz w:val="22"/>
                <w:szCs w:val="22"/>
              </w:rPr>
            </w:pPr>
            <w:r w:rsidRPr="000B02DE">
              <w:rPr>
                <w:rFonts w:ascii="Arial" w:hAnsi="Arial" w:cs="Arial"/>
                <w:snapToGrid w:val="0"/>
                <w:color w:val="000000"/>
                <w:sz w:val="22"/>
                <w:szCs w:val="22"/>
              </w:rPr>
              <w:t>120,941</w:t>
            </w:r>
            <w:r w:rsidR="00750DC1" w:rsidRPr="000B02DE">
              <w:rPr>
                <w:rFonts w:ascii="Arial" w:hAnsi="Arial" w:cs="Arial"/>
                <w:snapToGrid w:val="0"/>
                <w:color w:val="000000"/>
                <w:sz w:val="22"/>
                <w:szCs w:val="22"/>
              </w:rPr>
              <w:t xml:space="preserve"> (</w:t>
            </w:r>
            <w:r w:rsidR="00421BF6" w:rsidRPr="000B02DE">
              <w:rPr>
                <w:rFonts w:ascii="Arial" w:hAnsi="Arial" w:cs="Arial"/>
                <w:snapToGrid w:val="0"/>
                <w:color w:val="000000"/>
                <w:sz w:val="22"/>
                <w:szCs w:val="22"/>
              </w:rPr>
              <w:t>9</w:t>
            </w:r>
            <w:r w:rsidR="00BE484A" w:rsidRPr="000B02DE">
              <w:rPr>
                <w:rFonts w:ascii="Arial" w:hAnsi="Arial" w:cs="Arial"/>
                <w:snapToGrid w:val="0"/>
                <w:color w:val="000000"/>
                <w:sz w:val="22"/>
                <w:szCs w:val="22"/>
              </w:rPr>
              <w:t>9</w:t>
            </w:r>
            <w:r w:rsidR="00421BF6" w:rsidRPr="000B02DE">
              <w:rPr>
                <w:rFonts w:ascii="Arial" w:hAnsi="Arial" w:cs="Arial"/>
                <w:snapToGrid w:val="0"/>
                <w:color w:val="000000"/>
                <w:sz w:val="22"/>
                <w:szCs w:val="22"/>
              </w:rPr>
              <w:t>.2</w:t>
            </w:r>
            <w:r w:rsidR="00750DC1" w:rsidRPr="000B02DE">
              <w:rPr>
                <w:rFonts w:ascii="Arial" w:hAnsi="Arial" w:cs="Arial"/>
                <w:snapToGrid w:val="0"/>
                <w:color w:val="000000"/>
                <w:sz w:val="22"/>
                <w:szCs w:val="22"/>
              </w:rPr>
              <w:t>%)</w:t>
            </w:r>
          </w:p>
        </w:tc>
      </w:tr>
      <w:tr w:rsidR="00750DC1" w:rsidRPr="000B02DE" w:rsidTr="00421BF6">
        <w:tc>
          <w:tcPr>
            <w:tcW w:w="2127" w:type="dxa"/>
          </w:tcPr>
          <w:p w:rsidR="00750DC1" w:rsidRPr="000B02DE" w:rsidRDefault="00750DC1" w:rsidP="00421BF6">
            <w:pPr>
              <w:widowControl w:val="0"/>
              <w:spacing w:line="276" w:lineRule="auto"/>
              <w:ind w:left="-115"/>
              <w:jc w:val="both"/>
              <w:rPr>
                <w:rFonts w:ascii="Arial" w:hAnsi="Arial" w:cs="Arial"/>
                <w:snapToGrid w:val="0"/>
                <w:color w:val="000000"/>
                <w:sz w:val="22"/>
                <w:szCs w:val="22"/>
              </w:rPr>
            </w:pPr>
            <w:r w:rsidRPr="000B02DE">
              <w:rPr>
                <w:rFonts w:ascii="Arial" w:hAnsi="Arial" w:cs="Arial"/>
                <w:snapToGrid w:val="0"/>
                <w:color w:val="000000"/>
                <w:sz w:val="22"/>
                <w:szCs w:val="22"/>
              </w:rPr>
              <w:t xml:space="preserve">Votes </w:t>
            </w:r>
            <w:r w:rsidR="00421BF6" w:rsidRPr="000B02DE">
              <w:rPr>
                <w:rFonts w:ascii="Arial" w:hAnsi="Arial" w:cs="Arial"/>
                <w:snapToGrid w:val="0"/>
                <w:color w:val="000000"/>
                <w:sz w:val="22"/>
                <w:szCs w:val="22"/>
              </w:rPr>
              <w:t>Against</w:t>
            </w:r>
            <w:r w:rsidRPr="000B02DE">
              <w:rPr>
                <w:rFonts w:ascii="Arial" w:hAnsi="Arial" w:cs="Arial"/>
                <w:snapToGrid w:val="0"/>
                <w:color w:val="000000"/>
                <w:sz w:val="22"/>
                <w:szCs w:val="22"/>
              </w:rPr>
              <w:t>:</w:t>
            </w:r>
          </w:p>
        </w:tc>
        <w:tc>
          <w:tcPr>
            <w:tcW w:w="1984" w:type="dxa"/>
          </w:tcPr>
          <w:p w:rsidR="00750DC1" w:rsidRPr="000B02DE" w:rsidRDefault="001E593F" w:rsidP="00421BF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napToGrid w:val="0"/>
                <w:color w:val="000000"/>
                <w:sz w:val="22"/>
                <w:szCs w:val="22"/>
              </w:rPr>
            </w:pPr>
            <w:r w:rsidRPr="000B02DE">
              <w:rPr>
                <w:rFonts w:ascii="Arial" w:hAnsi="Arial" w:cs="Arial"/>
                <w:snapToGrid w:val="0"/>
                <w:color w:val="000000"/>
                <w:sz w:val="22"/>
                <w:szCs w:val="22"/>
              </w:rPr>
              <w:t>978</w:t>
            </w:r>
          </w:p>
        </w:tc>
      </w:tr>
      <w:tr w:rsidR="00750DC1" w:rsidRPr="000B02DE" w:rsidTr="00421BF6">
        <w:tc>
          <w:tcPr>
            <w:tcW w:w="2127" w:type="dxa"/>
          </w:tcPr>
          <w:p w:rsidR="00750DC1" w:rsidRPr="000B02DE" w:rsidRDefault="00750DC1" w:rsidP="00421BF6">
            <w:pPr>
              <w:widowControl w:val="0"/>
              <w:spacing w:line="276" w:lineRule="auto"/>
              <w:ind w:left="-115"/>
              <w:jc w:val="both"/>
              <w:rPr>
                <w:rFonts w:ascii="Arial" w:hAnsi="Arial" w:cs="Arial"/>
                <w:snapToGrid w:val="0"/>
                <w:color w:val="000000"/>
                <w:sz w:val="22"/>
                <w:szCs w:val="22"/>
              </w:rPr>
            </w:pPr>
            <w:r w:rsidRPr="000B02DE">
              <w:rPr>
                <w:rFonts w:ascii="Arial" w:hAnsi="Arial" w:cs="Arial"/>
                <w:snapToGrid w:val="0"/>
                <w:color w:val="000000"/>
                <w:sz w:val="22"/>
                <w:szCs w:val="22"/>
              </w:rPr>
              <w:t xml:space="preserve">Votes </w:t>
            </w:r>
            <w:r w:rsidR="00421BF6" w:rsidRPr="000B02DE">
              <w:rPr>
                <w:rFonts w:ascii="Arial" w:hAnsi="Arial" w:cs="Arial"/>
                <w:snapToGrid w:val="0"/>
                <w:color w:val="000000"/>
                <w:sz w:val="22"/>
                <w:szCs w:val="22"/>
              </w:rPr>
              <w:t>Withheld</w:t>
            </w:r>
            <w:r w:rsidRPr="000B02DE">
              <w:rPr>
                <w:rFonts w:ascii="Arial" w:hAnsi="Arial" w:cs="Arial"/>
                <w:snapToGrid w:val="0"/>
                <w:color w:val="000000"/>
                <w:sz w:val="22"/>
                <w:szCs w:val="22"/>
              </w:rPr>
              <w:t>:</w:t>
            </w:r>
          </w:p>
        </w:tc>
        <w:tc>
          <w:tcPr>
            <w:tcW w:w="1984" w:type="dxa"/>
          </w:tcPr>
          <w:p w:rsidR="00750DC1" w:rsidRPr="000B02DE" w:rsidRDefault="00421BF6" w:rsidP="001E593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napToGrid w:val="0"/>
                <w:color w:val="000000"/>
                <w:sz w:val="22"/>
                <w:szCs w:val="22"/>
              </w:rPr>
            </w:pPr>
            <w:r w:rsidRPr="000B02DE">
              <w:rPr>
                <w:rFonts w:ascii="Arial" w:hAnsi="Arial" w:cs="Arial"/>
                <w:snapToGrid w:val="0"/>
                <w:color w:val="000000"/>
                <w:sz w:val="22"/>
                <w:szCs w:val="22"/>
              </w:rPr>
              <w:t>9</w:t>
            </w:r>
            <w:r w:rsidR="001E593F" w:rsidRPr="000B02DE">
              <w:rPr>
                <w:rFonts w:ascii="Arial" w:hAnsi="Arial" w:cs="Arial"/>
                <w:snapToGrid w:val="0"/>
                <w:color w:val="000000"/>
                <w:sz w:val="22"/>
                <w:szCs w:val="22"/>
              </w:rPr>
              <w:t>55</w:t>
            </w:r>
          </w:p>
        </w:tc>
      </w:tr>
    </w:tbl>
    <w:p w:rsidR="00C46043" w:rsidRDefault="00C46043" w:rsidP="0014668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napToGrid w:val="0"/>
          <w:color w:val="000000"/>
          <w:sz w:val="22"/>
          <w:szCs w:val="22"/>
        </w:rPr>
      </w:pPr>
    </w:p>
    <w:p w:rsidR="00DA0A3D" w:rsidRPr="00750DC1" w:rsidRDefault="007C36F0" w:rsidP="00DA0A3D">
      <w:pPr>
        <w:pStyle w:val="BodyTextIndent"/>
        <w:tabs>
          <w:tab w:val="left" w:pos="567"/>
        </w:tabs>
        <w:spacing w:after="240" w:line="276" w:lineRule="auto"/>
        <w:ind w:left="564" w:hanging="564"/>
        <w:jc w:val="both"/>
        <w:rPr>
          <w:rFonts w:ascii="Arial" w:hAnsi="Arial" w:cs="Arial"/>
          <w:b/>
          <w:snapToGrid w:val="0"/>
          <w:color w:val="000000"/>
          <w:sz w:val="22"/>
          <w:szCs w:val="22"/>
          <w:u w:val="single"/>
        </w:rPr>
      </w:pPr>
      <w:r>
        <w:rPr>
          <w:rFonts w:ascii="Arial" w:hAnsi="Arial" w:cs="Arial"/>
          <w:b/>
          <w:snapToGrid w:val="0"/>
          <w:color w:val="000000"/>
          <w:sz w:val="22"/>
          <w:szCs w:val="22"/>
        </w:rPr>
        <w:t>7</w:t>
      </w:r>
      <w:r w:rsidR="00DA0A3D" w:rsidRPr="00750DC1">
        <w:rPr>
          <w:rFonts w:ascii="Arial" w:hAnsi="Arial" w:cs="Arial"/>
          <w:b/>
          <w:snapToGrid w:val="0"/>
          <w:color w:val="000000"/>
          <w:sz w:val="22"/>
          <w:szCs w:val="22"/>
        </w:rPr>
        <w:t>.</w:t>
      </w:r>
      <w:r w:rsidR="00DA0A3D" w:rsidRPr="00750DC1">
        <w:rPr>
          <w:rFonts w:ascii="Arial" w:hAnsi="Arial" w:cs="Arial"/>
          <w:b/>
          <w:snapToGrid w:val="0"/>
          <w:color w:val="000000"/>
          <w:sz w:val="22"/>
          <w:szCs w:val="22"/>
        </w:rPr>
        <w:tab/>
      </w:r>
      <w:r w:rsidR="00DA0A3D" w:rsidRPr="00750DC1">
        <w:rPr>
          <w:rFonts w:ascii="Arial" w:hAnsi="Arial" w:cs="Arial"/>
          <w:b/>
          <w:snapToGrid w:val="0"/>
          <w:color w:val="000000"/>
          <w:sz w:val="22"/>
          <w:szCs w:val="22"/>
          <w:u w:val="single"/>
        </w:rPr>
        <w:t xml:space="preserve">RESOLUTION TO </w:t>
      </w:r>
      <w:r w:rsidR="00DA0A3D">
        <w:rPr>
          <w:rFonts w:ascii="Arial" w:hAnsi="Arial" w:cs="Arial"/>
          <w:b/>
          <w:snapToGrid w:val="0"/>
          <w:color w:val="000000"/>
          <w:sz w:val="22"/>
          <w:szCs w:val="22"/>
          <w:u w:val="single"/>
        </w:rPr>
        <w:t>APPROVE</w:t>
      </w:r>
      <w:r w:rsidR="00DA0A3D" w:rsidRPr="00750DC1">
        <w:rPr>
          <w:rFonts w:ascii="Arial" w:hAnsi="Arial" w:cs="Arial"/>
          <w:b/>
          <w:snapToGrid w:val="0"/>
          <w:color w:val="000000"/>
          <w:sz w:val="22"/>
          <w:szCs w:val="22"/>
          <w:u w:val="single"/>
        </w:rPr>
        <w:t xml:space="preserve"> THE ANNUAL </w:t>
      </w:r>
      <w:r w:rsidR="00DA0A3D">
        <w:rPr>
          <w:rFonts w:ascii="Arial" w:hAnsi="Arial" w:cs="Arial"/>
          <w:b/>
          <w:snapToGrid w:val="0"/>
          <w:color w:val="000000"/>
          <w:sz w:val="22"/>
          <w:szCs w:val="22"/>
          <w:u w:val="single"/>
        </w:rPr>
        <w:t xml:space="preserve">REMUNERATION REPORT </w:t>
      </w:r>
    </w:p>
    <w:p w:rsidR="00DA0A3D" w:rsidRDefault="00DA0A3D" w:rsidP="00DA0A3D">
      <w:pPr>
        <w:widowControl w:val="0"/>
        <w:spacing w:line="276" w:lineRule="auto"/>
        <w:ind w:left="564"/>
        <w:jc w:val="both"/>
        <w:rPr>
          <w:rFonts w:ascii="Arial" w:hAnsi="Arial" w:cs="Arial"/>
          <w:snapToGrid w:val="0"/>
          <w:color w:val="000000"/>
          <w:sz w:val="22"/>
          <w:szCs w:val="22"/>
        </w:rPr>
      </w:pPr>
      <w:r>
        <w:rPr>
          <w:rFonts w:ascii="Arial" w:hAnsi="Arial" w:cs="Arial"/>
          <w:snapToGrid w:val="0"/>
          <w:color w:val="000000"/>
          <w:sz w:val="22"/>
          <w:szCs w:val="22"/>
        </w:rPr>
        <w:t>The resolution to approve</w:t>
      </w:r>
      <w:r w:rsidRPr="00750DC1">
        <w:rPr>
          <w:rFonts w:ascii="Arial" w:hAnsi="Arial" w:cs="Arial"/>
          <w:snapToGrid w:val="0"/>
          <w:color w:val="000000"/>
          <w:sz w:val="22"/>
          <w:szCs w:val="22"/>
        </w:rPr>
        <w:t xml:space="preserve"> the </w:t>
      </w:r>
      <w:r>
        <w:rPr>
          <w:rFonts w:ascii="Arial" w:hAnsi="Arial" w:cs="Arial"/>
          <w:snapToGrid w:val="0"/>
          <w:color w:val="000000"/>
          <w:sz w:val="22"/>
          <w:szCs w:val="22"/>
        </w:rPr>
        <w:t xml:space="preserve">Annual Remuneration </w:t>
      </w:r>
      <w:r w:rsidRPr="00750DC1">
        <w:rPr>
          <w:rFonts w:ascii="Arial" w:hAnsi="Arial" w:cs="Arial"/>
          <w:snapToGrid w:val="0"/>
          <w:color w:val="000000"/>
          <w:sz w:val="22"/>
          <w:szCs w:val="22"/>
        </w:rPr>
        <w:t>Report</w:t>
      </w:r>
      <w:r>
        <w:rPr>
          <w:rFonts w:ascii="Arial" w:hAnsi="Arial" w:cs="Arial"/>
          <w:snapToGrid w:val="0"/>
          <w:color w:val="000000"/>
          <w:sz w:val="22"/>
          <w:szCs w:val="22"/>
        </w:rPr>
        <w:t xml:space="preserve"> </w:t>
      </w:r>
      <w:r w:rsidRPr="00750DC1">
        <w:rPr>
          <w:rFonts w:ascii="Arial" w:hAnsi="Arial" w:cs="Arial"/>
          <w:snapToGrid w:val="0"/>
          <w:color w:val="000000"/>
          <w:sz w:val="22"/>
          <w:szCs w:val="22"/>
        </w:rPr>
        <w:t>for the year ended 31 December 201</w:t>
      </w:r>
      <w:r w:rsidR="001E593F">
        <w:rPr>
          <w:rFonts w:ascii="Arial" w:hAnsi="Arial" w:cs="Arial"/>
          <w:snapToGrid w:val="0"/>
          <w:color w:val="000000"/>
          <w:sz w:val="22"/>
          <w:szCs w:val="22"/>
        </w:rPr>
        <w:t>8</w:t>
      </w:r>
      <w:r>
        <w:rPr>
          <w:rFonts w:ascii="Arial" w:hAnsi="Arial" w:cs="Arial"/>
          <w:snapToGrid w:val="0"/>
          <w:color w:val="000000"/>
          <w:sz w:val="22"/>
          <w:szCs w:val="22"/>
        </w:rPr>
        <w:t xml:space="preserve"> by way of an advisory vote was put to a poll as required by the Chairman</w:t>
      </w:r>
      <w:r w:rsidRPr="00750DC1">
        <w:rPr>
          <w:rFonts w:ascii="Arial" w:hAnsi="Arial" w:cs="Arial"/>
          <w:snapToGrid w:val="0"/>
          <w:color w:val="000000"/>
          <w:sz w:val="22"/>
          <w:szCs w:val="22"/>
        </w:rPr>
        <w:t>.</w:t>
      </w:r>
      <w:r>
        <w:rPr>
          <w:rFonts w:ascii="Arial" w:hAnsi="Arial" w:cs="Arial"/>
          <w:snapToGrid w:val="0"/>
          <w:color w:val="000000"/>
          <w:sz w:val="22"/>
          <w:szCs w:val="22"/>
        </w:rPr>
        <w:t xml:space="preserve"> The result of the poll was declared following the meeting as follows:</w:t>
      </w:r>
    </w:p>
    <w:p w:rsidR="000A4458" w:rsidRDefault="000A4458" w:rsidP="00DA0A3D">
      <w:pPr>
        <w:widowControl w:val="0"/>
        <w:spacing w:line="276" w:lineRule="auto"/>
        <w:ind w:left="564"/>
        <w:jc w:val="both"/>
        <w:rPr>
          <w:rFonts w:ascii="Arial" w:hAnsi="Arial" w:cs="Arial"/>
          <w:snapToGrid w:val="0"/>
          <w:color w:val="000000"/>
          <w:sz w:val="22"/>
          <w:szCs w:val="2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rsidR="00421BF6" w:rsidTr="00DF52DA">
        <w:tc>
          <w:tcPr>
            <w:tcW w:w="2127" w:type="dxa"/>
          </w:tcPr>
          <w:p w:rsidR="00421BF6" w:rsidRDefault="00421BF6" w:rsidP="00DF52DA">
            <w:pPr>
              <w:widowControl w:val="0"/>
              <w:spacing w:line="276" w:lineRule="auto"/>
              <w:ind w:left="-115"/>
              <w:jc w:val="both"/>
              <w:rPr>
                <w:rFonts w:ascii="Arial" w:hAnsi="Arial" w:cs="Arial"/>
                <w:snapToGrid w:val="0"/>
                <w:color w:val="000000"/>
                <w:sz w:val="22"/>
                <w:szCs w:val="22"/>
              </w:rPr>
            </w:pPr>
            <w:r>
              <w:rPr>
                <w:rFonts w:ascii="Arial" w:hAnsi="Arial" w:cs="Arial"/>
                <w:snapToGrid w:val="0"/>
                <w:color w:val="000000"/>
                <w:sz w:val="22"/>
                <w:szCs w:val="22"/>
              </w:rPr>
              <w:lastRenderedPageBreak/>
              <w:t>Votes For:</w:t>
            </w:r>
          </w:p>
        </w:tc>
        <w:tc>
          <w:tcPr>
            <w:tcW w:w="1984" w:type="dxa"/>
          </w:tcPr>
          <w:p w:rsidR="00421BF6" w:rsidRDefault="00BE484A" w:rsidP="001E593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napToGrid w:val="0"/>
                <w:color w:val="000000"/>
                <w:sz w:val="22"/>
                <w:szCs w:val="22"/>
              </w:rPr>
            </w:pPr>
            <w:r>
              <w:rPr>
                <w:rFonts w:ascii="Arial" w:hAnsi="Arial" w:cs="Arial"/>
                <w:snapToGrid w:val="0"/>
                <w:color w:val="000000"/>
                <w:sz w:val="22"/>
                <w:szCs w:val="22"/>
              </w:rPr>
              <w:t>1</w:t>
            </w:r>
            <w:r w:rsidR="001E593F">
              <w:rPr>
                <w:rFonts w:ascii="Arial" w:hAnsi="Arial" w:cs="Arial"/>
                <w:snapToGrid w:val="0"/>
                <w:color w:val="000000"/>
                <w:sz w:val="22"/>
                <w:szCs w:val="22"/>
              </w:rPr>
              <w:t>1</w:t>
            </w:r>
            <w:r>
              <w:rPr>
                <w:rFonts w:ascii="Arial" w:hAnsi="Arial" w:cs="Arial"/>
                <w:snapToGrid w:val="0"/>
                <w:color w:val="000000"/>
                <w:sz w:val="22"/>
                <w:szCs w:val="22"/>
              </w:rPr>
              <w:t>1,</w:t>
            </w:r>
            <w:r w:rsidR="001E593F">
              <w:rPr>
                <w:rFonts w:ascii="Arial" w:hAnsi="Arial" w:cs="Arial"/>
                <w:snapToGrid w:val="0"/>
                <w:color w:val="000000"/>
                <w:sz w:val="22"/>
                <w:szCs w:val="22"/>
              </w:rPr>
              <w:t>466</w:t>
            </w:r>
            <w:r w:rsidR="00421BF6">
              <w:rPr>
                <w:rFonts w:ascii="Arial" w:hAnsi="Arial" w:cs="Arial"/>
                <w:snapToGrid w:val="0"/>
                <w:color w:val="000000"/>
                <w:sz w:val="22"/>
                <w:szCs w:val="22"/>
              </w:rPr>
              <w:t xml:space="preserve"> (92.</w:t>
            </w:r>
            <w:r w:rsidR="001E593F">
              <w:rPr>
                <w:rFonts w:ascii="Arial" w:hAnsi="Arial" w:cs="Arial"/>
                <w:snapToGrid w:val="0"/>
                <w:color w:val="000000"/>
                <w:sz w:val="22"/>
                <w:szCs w:val="22"/>
              </w:rPr>
              <w:t>5</w:t>
            </w:r>
            <w:r w:rsidR="00421BF6">
              <w:rPr>
                <w:rFonts w:ascii="Arial" w:hAnsi="Arial" w:cs="Arial"/>
                <w:snapToGrid w:val="0"/>
                <w:color w:val="000000"/>
                <w:sz w:val="22"/>
                <w:szCs w:val="22"/>
              </w:rPr>
              <w:t>%)</w:t>
            </w:r>
          </w:p>
        </w:tc>
      </w:tr>
      <w:tr w:rsidR="00421BF6" w:rsidTr="00DF52DA">
        <w:tc>
          <w:tcPr>
            <w:tcW w:w="2127" w:type="dxa"/>
          </w:tcPr>
          <w:p w:rsidR="00421BF6" w:rsidRDefault="00421BF6" w:rsidP="00DF52DA">
            <w:pPr>
              <w:widowControl w:val="0"/>
              <w:spacing w:line="276" w:lineRule="auto"/>
              <w:ind w:left="-115"/>
              <w:jc w:val="both"/>
              <w:rPr>
                <w:rFonts w:ascii="Arial" w:hAnsi="Arial" w:cs="Arial"/>
                <w:snapToGrid w:val="0"/>
                <w:color w:val="000000"/>
                <w:sz w:val="22"/>
                <w:szCs w:val="22"/>
              </w:rPr>
            </w:pPr>
            <w:r>
              <w:rPr>
                <w:rFonts w:ascii="Arial" w:hAnsi="Arial" w:cs="Arial"/>
                <w:snapToGrid w:val="0"/>
                <w:color w:val="000000"/>
                <w:sz w:val="22"/>
                <w:szCs w:val="22"/>
              </w:rPr>
              <w:t>Votes Against:</w:t>
            </w:r>
          </w:p>
        </w:tc>
        <w:tc>
          <w:tcPr>
            <w:tcW w:w="1984" w:type="dxa"/>
          </w:tcPr>
          <w:p w:rsidR="00421BF6" w:rsidRDefault="00BE484A" w:rsidP="001E593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napToGrid w:val="0"/>
                <w:color w:val="000000"/>
                <w:sz w:val="22"/>
                <w:szCs w:val="22"/>
              </w:rPr>
            </w:pPr>
            <w:r>
              <w:rPr>
                <w:rFonts w:ascii="Arial" w:hAnsi="Arial" w:cs="Arial"/>
                <w:snapToGrid w:val="0"/>
                <w:color w:val="000000"/>
                <w:sz w:val="22"/>
                <w:szCs w:val="22"/>
              </w:rPr>
              <w:t>9,</w:t>
            </w:r>
            <w:r w:rsidR="001E593F">
              <w:rPr>
                <w:rFonts w:ascii="Arial" w:hAnsi="Arial" w:cs="Arial"/>
                <w:snapToGrid w:val="0"/>
                <w:color w:val="000000"/>
                <w:sz w:val="22"/>
                <w:szCs w:val="22"/>
              </w:rPr>
              <w:t>048</w:t>
            </w:r>
          </w:p>
        </w:tc>
      </w:tr>
      <w:tr w:rsidR="00421BF6" w:rsidTr="00DF52DA">
        <w:tc>
          <w:tcPr>
            <w:tcW w:w="2127" w:type="dxa"/>
          </w:tcPr>
          <w:p w:rsidR="00421BF6" w:rsidRDefault="00421BF6" w:rsidP="00DF52DA">
            <w:pPr>
              <w:widowControl w:val="0"/>
              <w:spacing w:line="276" w:lineRule="auto"/>
              <w:ind w:left="-115"/>
              <w:jc w:val="both"/>
              <w:rPr>
                <w:rFonts w:ascii="Arial" w:hAnsi="Arial" w:cs="Arial"/>
                <w:snapToGrid w:val="0"/>
                <w:color w:val="000000"/>
                <w:sz w:val="22"/>
                <w:szCs w:val="22"/>
              </w:rPr>
            </w:pPr>
            <w:r>
              <w:rPr>
                <w:rFonts w:ascii="Arial" w:hAnsi="Arial" w:cs="Arial"/>
                <w:snapToGrid w:val="0"/>
                <w:color w:val="000000"/>
                <w:sz w:val="22"/>
                <w:szCs w:val="22"/>
              </w:rPr>
              <w:t>Votes Withheld:</w:t>
            </w:r>
          </w:p>
        </w:tc>
        <w:tc>
          <w:tcPr>
            <w:tcW w:w="1984" w:type="dxa"/>
          </w:tcPr>
          <w:p w:rsidR="00421BF6" w:rsidRDefault="00BE484A" w:rsidP="001E593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napToGrid w:val="0"/>
                <w:color w:val="000000"/>
                <w:sz w:val="22"/>
                <w:szCs w:val="22"/>
              </w:rPr>
            </w:pPr>
            <w:r>
              <w:rPr>
                <w:rFonts w:ascii="Arial" w:hAnsi="Arial" w:cs="Arial"/>
                <w:snapToGrid w:val="0"/>
                <w:color w:val="000000"/>
                <w:sz w:val="22"/>
                <w:szCs w:val="22"/>
              </w:rPr>
              <w:t>2,</w:t>
            </w:r>
            <w:r w:rsidR="001E593F">
              <w:rPr>
                <w:rFonts w:ascii="Arial" w:hAnsi="Arial" w:cs="Arial"/>
                <w:snapToGrid w:val="0"/>
                <w:color w:val="000000"/>
                <w:sz w:val="22"/>
                <w:szCs w:val="22"/>
              </w:rPr>
              <w:t>354</w:t>
            </w:r>
          </w:p>
        </w:tc>
      </w:tr>
    </w:tbl>
    <w:p w:rsidR="00DA0A3D" w:rsidRDefault="00DA0A3D" w:rsidP="0014668E">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napToGrid w:val="0"/>
          <w:color w:val="000000"/>
          <w:sz w:val="22"/>
          <w:szCs w:val="22"/>
        </w:rPr>
      </w:pPr>
    </w:p>
    <w:p w:rsidR="00DA0A3D" w:rsidRPr="00750DC1" w:rsidRDefault="00BE484A" w:rsidP="00DA0A3D">
      <w:pPr>
        <w:pStyle w:val="BodyTextIndent"/>
        <w:tabs>
          <w:tab w:val="left" w:pos="567"/>
        </w:tabs>
        <w:spacing w:after="240" w:line="276" w:lineRule="auto"/>
        <w:ind w:left="564" w:hanging="564"/>
        <w:jc w:val="both"/>
        <w:rPr>
          <w:rFonts w:ascii="Arial" w:hAnsi="Arial" w:cs="Arial"/>
          <w:b/>
          <w:snapToGrid w:val="0"/>
          <w:color w:val="000000"/>
          <w:sz w:val="22"/>
          <w:szCs w:val="22"/>
          <w:u w:val="single"/>
        </w:rPr>
      </w:pPr>
      <w:r>
        <w:rPr>
          <w:rFonts w:ascii="Arial" w:hAnsi="Arial" w:cs="Arial"/>
          <w:b/>
          <w:snapToGrid w:val="0"/>
          <w:color w:val="000000"/>
          <w:sz w:val="22"/>
          <w:szCs w:val="22"/>
        </w:rPr>
        <w:t>8</w:t>
      </w:r>
      <w:r w:rsidR="00DA0A3D" w:rsidRPr="00750DC1">
        <w:rPr>
          <w:rFonts w:ascii="Arial" w:hAnsi="Arial" w:cs="Arial"/>
          <w:b/>
          <w:snapToGrid w:val="0"/>
          <w:color w:val="000000"/>
          <w:sz w:val="22"/>
          <w:szCs w:val="22"/>
        </w:rPr>
        <w:t>.</w:t>
      </w:r>
      <w:r w:rsidR="00DA0A3D" w:rsidRPr="00750DC1">
        <w:rPr>
          <w:rFonts w:ascii="Arial" w:hAnsi="Arial" w:cs="Arial"/>
          <w:b/>
          <w:snapToGrid w:val="0"/>
          <w:color w:val="000000"/>
          <w:sz w:val="22"/>
          <w:szCs w:val="22"/>
        </w:rPr>
        <w:tab/>
      </w:r>
      <w:r w:rsidR="00DA0A3D" w:rsidRPr="00750DC1">
        <w:rPr>
          <w:rFonts w:ascii="Arial" w:hAnsi="Arial" w:cs="Arial"/>
          <w:b/>
          <w:snapToGrid w:val="0"/>
          <w:color w:val="000000"/>
          <w:sz w:val="22"/>
          <w:szCs w:val="22"/>
          <w:u w:val="single"/>
        </w:rPr>
        <w:t xml:space="preserve">RESOLUTION TO </w:t>
      </w:r>
      <w:r w:rsidR="00DA0A3D">
        <w:rPr>
          <w:rFonts w:ascii="Arial" w:hAnsi="Arial" w:cs="Arial"/>
          <w:b/>
          <w:snapToGrid w:val="0"/>
          <w:color w:val="000000"/>
          <w:sz w:val="22"/>
          <w:szCs w:val="22"/>
          <w:u w:val="single"/>
        </w:rPr>
        <w:t xml:space="preserve">APPOINT </w:t>
      </w:r>
      <w:r w:rsidR="001E593F">
        <w:rPr>
          <w:rFonts w:ascii="Arial" w:hAnsi="Arial" w:cs="Arial"/>
          <w:b/>
          <w:snapToGrid w:val="0"/>
          <w:color w:val="000000"/>
          <w:sz w:val="22"/>
          <w:szCs w:val="22"/>
          <w:u w:val="single"/>
        </w:rPr>
        <w:t xml:space="preserve">PRICEWATERHOUSE COOPERS LLP AS </w:t>
      </w:r>
      <w:r w:rsidR="00DA0A3D" w:rsidRPr="00750DC1">
        <w:rPr>
          <w:rFonts w:ascii="Arial" w:hAnsi="Arial" w:cs="Arial"/>
          <w:b/>
          <w:snapToGrid w:val="0"/>
          <w:color w:val="000000"/>
          <w:sz w:val="22"/>
          <w:szCs w:val="22"/>
          <w:u w:val="single"/>
        </w:rPr>
        <w:t xml:space="preserve">THE </w:t>
      </w:r>
      <w:r w:rsidR="00DA0A3D">
        <w:rPr>
          <w:rFonts w:ascii="Arial" w:hAnsi="Arial" w:cs="Arial"/>
          <w:b/>
          <w:snapToGrid w:val="0"/>
          <w:color w:val="000000"/>
          <w:sz w:val="22"/>
          <w:szCs w:val="22"/>
          <w:u w:val="single"/>
        </w:rPr>
        <w:t>AUDITOR</w:t>
      </w:r>
    </w:p>
    <w:p w:rsidR="00DA0A3D" w:rsidRDefault="00DA0A3D" w:rsidP="00DA0A3D">
      <w:pPr>
        <w:widowControl w:val="0"/>
        <w:spacing w:line="276" w:lineRule="auto"/>
        <w:ind w:left="564"/>
        <w:jc w:val="both"/>
        <w:rPr>
          <w:rFonts w:ascii="Arial" w:hAnsi="Arial" w:cs="Arial"/>
          <w:snapToGrid w:val="0"/>
          <w:color w:val="000000"/>
          <w:sz w:val="22"/>
          <w:szCs w:val="22"/>
        </w:rPr>
      </w:pPr>
      <w:r>
        <w:rPr>
          <w:rFonts w:ascii="Arial" w:hAnsi="Arial" w:cs="Arial"/>
          <w:snapToGrid w:val="0"/>
          <w:color w:val="000000"/>
          <w:sz w:val="22"/>
          <w:szCs w:val="22"/>
        </w:rPr>
        <w:t>The resolution to approve</w:t>
      </w:r>
      <w:r w:rsidRPr="00750DC1">
        <w:rPr>
          <w:rFonts w:ascii="Arial" w:hAnsi="Arial" w:cs="Arial"/>
          <w:snapToGrid w:val="0"/>
          <w:color w:val="000000"/>
          <w:sz w:val="22"/>
          <w:szCs w:val="22"/>
        </w:rPr>
        <w:t xml:space="preserve"> the </w:t>
      </w:r>
      <w:r>
        <w:rPr>
          <w:rFonts w:ascii="Arial" w:hAnsi="Arial" w:cs="Arial"/>
          <w:snapToGrid w:val="0"/>
          <w:color w:val="000000"/>
          <w:sz w:val="22"/>
          <w:szCs w:val="22"/>
        </w:rPr>
        <w:t xml:space="preserve">appointment of </w:t>
      </w:r>
      <w:r w:rsidR="001E593F">
        <w:rPr>
          <w:rFonts w:ascii="Arial" w:hAnsi="Arial" w:cs="Arial"/>
          <w:snapToGrid w:val="0"/>
          <w:color w:val="000000"/>
          <w:sz w:val="22"/>
          <w:szCs w:val="22"/>
        </w:rPr>
        <w:t>Pricewaterhouse Coopers</w:t>
      </w:r>
      <w:r>
        <w:rPr>
          <w:rFonts w:ascii="Arial" w:hAnsi="Arial" w:cs="Arial"/>
          <w:snapToGrid w:val="0"/>
          <w:color w:val="000000"/>
          <w:sz w:val="22"/>
          <w:szCs w:val="22"/>
        </w:rPr>
        <w:t xml:space="preserve"> LLP as Auditor of the Society to hold office until the conclusion of the next Annual General Meeting was put to a poll as required by the Chairman</w:t>
      </w:r>
      <w:r w:rsidRPr="00750DC1">
        <w:rPr>
          <w:rFonts w:ascii="Arial" w:hAnsi="Arial" w:cs="Arial"/>
          <w:snapToGrid w:val="0"/>
          <w:color w:val="000000"/>
          <w:sz w:val="22"/>
          <w:szCs w:val="22"/>
        </w:rPr>
        <w:t>.</w:t>
      </w:r>
      <w:r>
        <w:rPr>
          <w:rFonts w:ascii="Arial" w:hAnsi="Arial" w:cs="Arial"/>
          <w:snapToGrid w:val="0"/>
          <w:color w:val="000000"/>
          <w:sz w:val="22"/>
          <w:szCs w:val="22"/>
        </w:rPr>
        <w:t xml:space="preserve"> The result of the poll was declared following the meeting as follows:</w:t>
      </w:r>
    </w:p>
    <w:p w:rsidR="00DA0A3D" w:rsidRDefault="00DA0A3D" w:rsidP="00DA0A3D">
      <w:pPr>
        <w:widowControl w:val="0"/>
        <w:spacing w:line="276" w:lineRule="auto"/>
        <w:ind w:left="564"/>
        <w:jc w:val="both"/>
        <w:rPr>
          <w:rFonts w:ascii="Arial" w:hAnsi="Arial" w:cs="Arial"/>
          <w:snapToGrid w:val="0"/>
          <w:color w:val="000000"/>
          <w:sz w:val="22"/>
          <w:szCs w:val="2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rsidR="00524B00" w:rsidTr="00DF52DA">
        <w:tc>
          <w:tcPr>
            <w:tcW w:w="2127" w:type="dxa"/>
          </w:tcPr>
          <w:p w:rsidR="00524B00" w:rsidRDefault="00524B00" w:rsidP="00DF52DA">
            <w:pPr>
              <w:widowControl w:val="0"/>
              <w:spacing w:line="276" w:lineRule="auto"/>
              <w:ind w:left="-115"/>
              <w:jc w:val="both"/>
              <w:rPr>
                <w:rFonts w:ascii="Arial" w:hAnsi="Arial" w:cs="Arial"/>
                <w:snapToGrid w:val="0"/>
                <w:color w:val="000000"/>
                <w:sz w:val="22"/>
                <w:szCs w:val="22"/>
              </w:rPr>
            </w:pPr>
            <w:r>
              <w:rPr>
                <w:rFonts w:ascii="Arial" w:hAnsi="Arial" w:cs="Arial"/>
                <w:snapToGrid w:val="0"/>
                <w:color w:val="000000"/>
                <w:sz w:val="22"/>
                <w:szCs w:val="22"/>
              </w:rPr>
              <w:t>Votes For:</w:t>
            </w:r>
          </w:p>
        </w:tc>
        <w:tc>
          <w:tcPr>
            <w:tcW w:w="1984" w:type="dxa"/>
          </w:tcPr>
          <w:p w:rsidR="00524B00" w:rsidRDefault="00BE484A" w:rsidP="001E593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napToGrid w:val="0"/>
                <w:color w:val="000000"/>
                <w:sz w:val="22"/>
                <w:szCs w:val="22"/>
              </w:rPr>
            </w:pPr>
            <w:r>
              <w:rPr>
                <w:rFonts w:ascii="Arial" w:hAnsi="Arial" w:cs="Arial"/>
                <w:snapToGrid w:val="0"/>
                <w:color w:val="000000"/>
                <w:sz w:val="22"/>
                <w:szCs w:val="22"/>
              </w:rPr>
              <w:t>1</w:t>
            </w:r>
            <w:r w:rsidR="001E593F">
              <w:rPr>
                <w:rFonts w:ascii="Arial" w:hAnsi="Arial" w:cs="Arial"/>
                <w:snapToGrid w:val="0"/>
                <w:color w:val="000000"/>
                <w:sz w:val="22"/>
                <w:szCs w:val="22"/>
              </w:rPr>
              <w:t>1</w:t>
            </w:r>
            <w:r>
              <w:rPr>
                <w:rFonts w:ascii="Arial" w:hAnsi="Arial" w:cs="Arial"/>
                <w:snapToGrid w:val="0"/>
                <w:color w:val="000000"/>
                <w:sz w:val="22"/>
                <w:szCs w:val="22"/>
              </w:rPr>
              <w:t>7,</w:t>
            </w:r>
            <w:r w:rsidR="001E593F">
              <w:rPr>
                <w:rFonts w:ascii="Arial" w:hAnsi="Arial" w:cs="Arial"/>
                <w:snapToGrid w:val="0"/>
                <w:color w:val="000000"/>
                <w:sz w:val="22"/>
                <w:szCs w:val="22"/>
              </w:rPr>
              <w:t>063</w:t>
            </w:r>
            <w:r w:rsidR="00524B00">
              <w:rPr>
                <w:rFonts w:ascii="Arial" w:hAnsi="Arial" w:cs="Arial"/>
                <w:snapToGrid w:val="0"/>
                <w:color w:val="000000"/>
                <w:sz w:val="22"/>
                <w:szCs w:val="22"/>
              </w:rPr>
              <w:t xml:space="preserve"> (9</w:t>
            </w:r>
            <w:r w:rsidR="001E593F">
              <w:rPr>
                <w:rFonts w:ascii="Arial" w:hAnsi="Arial" w:cs="Arial"/>
                <w:snapToGrid w:val="0"/>
                <w:color w:val="000000"/>
                <w:sz w:val="22"/>
                <w:szCs w:val="22"/>
              </w:rPr>
              <w:t>6.6</w:t>
            </w:r>
            <w:r w:rsidR="00524B00">
              <w:rPr>
                <w:rFonts w:ascii="Arial" w:hAnsi="Arial" w:cs="Arial"/>
                <w:snapToGrid w:val="0"/>
                <w:color w:val="000000"/>
                <w:sz w:val="22"/>
                <w:szCs w:val="22"/>
              </w:rPr>
              <w:t>%)</w:t>
            </w:r>
          </w:p>
        </w:tc>
      </w:tr>
      <w:tr w:rsidR="00524B00" w:rsidTr="00DF52DA">
        <w:tc>
          <w:tcPr>
            <w:tcW w:w="2127" w:type="dxa"/>
          </w:tcPr>
          <w:p w:rsidR="00524B00" w:rsidRDefault="00524B00" w:rsidP="00DF52DA">
            <w:pPr>
              <w:widowControl w:val="0"/>
              <w:spacing w:line="276" w:lineRule="auto"/>
              <w:ind w:left="-115"/>
              <w:jc w:val="both"/>
              <w:rPr>
                <w:rFonts w:ascii="Arial" w:hAnsi="Arial" w:cs="Arial"/>
                <w:snapToGrid w:val="0"/>
                <w:color w:val="000000"/>
                <w:sz w:val="22"/>
                <w:szCs w:val="22"/>
              </w:rPr>
            </w:pPr>
            <w:r>
              <w:rPr>
                <w:rFonts w:ascii="Arial" w:hAnsi="Arial" w:cs="Arial"/>
                <w:snapToGrid w:val="0"/>
                <w:color w:val="000000"/>
                <w:sz w:val="22"/>
                <w:szCs w:val="22"/>
              </w:rPr>
              <w:t>Votes Against:</w:t>
            </w:r>
          </w:p>
        </w:tc>
        <w:tc>
          <w:tcPr>
            <w:tcW w:w="1984" w:type="dxa"/>
          </w:tcPr>
          <w:p w:rsidR="00524B00" w:rsidRDefault="001E593F" w:rsidP="00DF52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napToGrid w:val="0"/>
                <w:color w:val="000000"/>
                <w:sz w:val="22"/>
                <w:szCs w:val="22"/>
              </w:rPr>
            </w:pPr>
            <w:r>
              <w:rPr>
                <w:rFonts w:ascii="Arial" w:hAnsi="Arial" w:cs="Arial"/>
                <w:snapToGrid w:val="0"/>
                <w:color w:val="000000"/>
                <w:sz w:val="22"/>
                <w:szCs w:val="22"/>
              </w:rPr>
              <w:t xml:space="preserve">4,172 </w:t>
            </w:r>
          </w:p>
        </w:tc>
      </w:tr>
      <w:tr w:rsidR="00524B00" w:rsidTr="00DF52DA">
        <w:tc>
          <w:tcPr>
            <w:tcW w:w="2127" w:type="dxa"/>
          </w:tcPr>
          <w:p w:rsidR="00524B00" w:rsidRDefault="00524B00" w:rsidP="00DF52DA">
            <w:pPr>
              <w:widowControl w:val="0"/>
              <w:spacing w:line="276" w:lineRule="auto"/>
              <w:ind w:left="-115"/>
              <w:jc w:val="both"/>
              <w:rPr>
                <w:rFonts w:ascii="Arial" w:hAnsi="Arial" w:cs="Arial"/>
                <w:snapToGrid w:val="0"/>
                <w:color w:val="000000"/>
                <w:sz w:val="22"/>
                <w:szCs w:val="22"/>
              </w:rPr>
            </w:pPr>
            <w:r>
              <w:rPr>
                <w:rFonts w:ascii="Arial" w:hAnsi="Arial" w:cs="Arial"/>
                <w:snapToGrid w:val="0"/>
                <w:color w:val="000000"/>
                <w:sz w:val="22"/>
                <w:szCs w:val="22"/>
              </w:rPr>
              <w:t>Votes Withheld:</w:t>
            </w:r>
          </w:p>
        </w:tc>
        <w:tc>
          <w:tcPr>
            <w:tcW w:w="1984" w:type="dxa"/>
          </w:tcPr>
          <w:p w:rsidR="00524B00" w:rsidRDefault="00BE484A" w:rsidP="001E593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napToGrid w:val="0"/>
                <w:color w:val="000000"/>
                <w:sz w:val="22"/>
                <w:szCs w:val="22"/>
              </w:rPr>
            </w:pPr>
            <w:r>
              <w:rPr>
                <w:rFonts w:ascii="Arial" w:hAnsi="Arial" w:cs="Arial"/>
                <w:snapToGrid w:val="0"/>
                <w:color w:val="000000"/>
                <w:sz w:val="22"/>
                <w:szCs w:val="22"/>
              </w:rPr>
              <w:t>1,</w:t>
            </w:r>
            <w:r w:rsidR="001E593F">
              <w:rPr>
                <w:rFonts w:ascii="Arial" w:hAnsi="Arial" w:cs="Arial"/>
                <w:snapToGrid w:val="0"/>
                <w:color w:val="000000"/>
                <w:sz w:val="22"/>
                <w:szCs w:val="22"/>
              </w:rPr>
              <w:t>637</w:t>
            </w:r>
          </w:p>
        </w:tc>
      </w:tr>
    </w:tbl>
    <w:p w:rsidR="00BF7BCB" w:rsidRDefault="00BF7BCB" w:rsidP="0014668E">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napToGrid w:val="0"/>
          <w:color w:val="000000"/>
          <w:sz w:val="22"/>
          <w:szCs w:val="22"/>
        </w:rPr>
      </w:pPr>
    </w:p>
    <w:p w:rsidR="001748EA" w:rsidRPr="00750DC1" w:rsidRDefault="007C36F0" w:rsidP="001748EA">
      <w:pPr>
        <w:pStyle w:val="BodyTextIndent"/>
        <w:tabs>
          <w:tab w:val="left" w:pos="567"/>
        </w:tabs>
        <w:spacing w:after="240" w:line="276" w:lineRule="auto"/>
        <w:ind w:left="564" w:hanging="564"/>
        <w:jc w:val="both"/>
        <w:rPr>
          <w:rFonts w:ascii="Arial" w:hAnsi="Arial" w:cs="Arial"/>
          <w:b/>
          <w:snapToGrid w:val="0"/>
          <w:color w:val="000000"/>
          <w:sz w:val="22"/>
          <w:szCs w:val="22"/>
          <w:u w:val="single"/>
        </w:rPr>
      </w:pPr>
      <w:r>
        <w:rPr>
          <w:rFonts w:ascii="Arial" w:hAnsi="Arial" w:cs="Arial"/>
          <w:b/>
          <w:snapToGrid w:val="0"/>
          <w:color w:val="000000"/>
          <w:sz w:val="22"/>
          <w:szCs w:val="22"/>
        </w:rPr>
        <w:t>10</w:t>
      </w:r>
      <w:r w:rsidR="001748EA" w:rsidRPr="00750DC1">
        <w:rPr>
          <w:rFonts w:ascii="Arial" w:hAnsi="Arial" w:cs="Arial"/>
          <w:b/>
          <w:snapToGrid w:val="0"/>
          <w:color w:val="000000"/>
          <w:sz w:val="22"/>
          <w:szCs w:val="22"/>
        </w:rPr>
        <w:t>.</w:t>
      </w:r>
      <w:r w:rsidR="001748EA" w:rsidRPr="00750DC1">
        <w:rPr>
          <w:rFonts w:ascii="Arial" w:hAnsi="Arial" w:cs="Arial"/>
          <w:b/>
          <w:snapToGrid w:val="0"/>
          <w:color w:val="000000"/>
          <w:sz w:val="22"/>
          <w:szCs w:val="22"/>
        </w:rPr>
        <w:tab/>
      </w:r>
      <w:r w:rsidR="001748EA">
        <w:rPr>
          <w:rFonts w:ascii="Arial" w:hAnsi="Arial" w:cs="Arial"/>
          <w:b/>
          <w:snapToGrid w:val="0"/>
          <w:color w:val="000000"/>
          <w:sz w:val="22"/>
          <w:szCs w:val="22"/>
          <w:u w:val="single"/>
        </w:rPr>
        <w:t>ELECTION AND RE-ELECTION OF DIRECTORS</w:t>
      </w:r>
    </w:p>
    <w:p w:rsidR="0071710B" w:rsidRPr="005000B6" w:rsidRDefault="006868E1" w:rsidP="00B15F8B">
      <w:pPr>
        <w:widowControl w:val="0"/>
        <w:spacing w:line="276" w:lineRule="auto"/>
        <w:ind w:left="564" w:right="-35"/>
        <w:jc w:val="both"/>
        <w:rPr>
          <w:rFonts w:ascii="Arial" w:hAnsi="Arial" w:cs="Arial"/>
          <w:sz w:val="22"/>
          <w:szCs w:val="22"/>
        </w:rPr>
      </w:pPr>
      <w:r w:rsidRPr="006868E1">
        <w:rPr>
          <w:rFonts w:ascii="Arial" w:hAnsi="Arial" w:cs="Arial"/>
          <w:snapToGrid w:val="0"/>
          <w:color w:val="000000"/>
          <w:sz w:val="22"/>
          <w:szCs w:val="22"/>
        </w:rPr>
        <w:t xml:space="preserve">The proposal that each of </w:t>
      </w:r>
      <w:r>
        <w:rPr>
          <w:rFonts w:ascii="Arial" w:hAnsi="Arial" w:cs="Arial"/>
          <w:snapToGrid w:val="0"/>
          <w:color w:val="000000"/>
          <w:sz w:val="22"/>
          <w:szCs w:val="22"/>
        </w:rPr>
        <w:t xml:space="preserve">the </w:t>
      </w:r>
      <w:r w:rsidRPr="006868E1">
        <w:rPr>
          <w:rFonts w:ascii="Arial" w:hAnsi="Arial" w:cs="Arial"/>
          <w:snapToGrid w:val="0"/>
          <w:color w:val="000000"/>
          <w:sz w:val="22"/>
          <w:szCs w:val="22"/>
        </w:rPr>
        <w:t xml:space="preserve">Directors offering themselves for election </w:t>
      </w:r>
      <w:r w:rsidR="00350508">
        <w:rPr>
          <w:rFonts w:ascii="Arial" w:hAnsi="Arial" w:cs="Arial"/>
          <w:snapToGrid w:val="0"/>
          <w:color w:val="000000"/>
          <w:sz w:val="22"/>
          <w:szCs w:val="22"/>
        </w:rPr>
        <w:t>or</w:t>
      </w:r>
      <w:r w:rsidRPr="006868E1">
        <w:rPr>
          <w:rFonts w:ascii="Arial" w:hAnsi="Arial" w:cs="Arial"/>
          <w:snapToGrid w:val="0"/>
          <w:color w:val="000000"/>
          <w:sz w:val="22"/>
          <w:szCs w:val="22"/>
        </w:rPr>
        <w:t xml:space="preserve"> re-election be elected/re-elected</w:t>
      </w:r>
      <w:r>
        <w:rPr>
          <w:rFonts w:ascii="Arial" w:hAnsi="Arial" w:cs="Arial"/>
          <w:snapToGrid w:val="0"/>
          <w:color w:val="000000"/>
          <w:sz w:val="22"/>
          <w:szCs w:val="22"/>
        </w:rPr>
        <w:t xml:space="preserve"> </w:t>
      </w:r>
      <w:r w:rsidRPr="006868E1">
        <w:rPr>
          <w:rFonts w:ascii="Arial" w:hAnsi="Arial" w:cs="Arial"/>
          <w:snapToGrid w:val="0"/>
          <w:color w:val="000000"/>
          <w:sz w:val="22"/>
          <w:szCs w:val="22"/>
        </w:rPr>
        <w:t xml:space="preserve">as a Director of the Society was put to a poll as required by the Chairman. </w:t>
      </w:r>
      <w:r>
        <w:rPr>
          <w:rFonts w:ascii="Arial" w:hAnsi="Arial" w:cs="Arial"/>
          <w:snapToGrid w:val="0"/>
          <w:color w:val="000000"/>
          <w:sz w:val="22"/>
          <w:szCs w:val="22"/>
        </w:rPr>
        <w:t>The result of the poll was declared following the meeting as follows:</w:t>
      </w:r>
    </w:p>
    <w:tbl>
      <w:tblPr>
        <w:tblW w:w="7958" w:type="dxa"/>
        <w:tblInd w:w="610" w:type="dxa"/>
        <w:tblLayout w:type="fixed"/>
        <w:tblCellMar>
          <w:left w:w="43" w:type="dxa"/>
          <w:right w:w="43" w:type="dxa"/>
        </w:tblCellMar>
        <w:tblLook w:val="0000" w:firstRow="0" w:lastRow="0" w:firstColumn="0" w:lastColumn="0" w:noHBand="0" w:noVBand="0"/>
      </w:tblPr>
      <w:tblGrid>
        <w:gridCol w:w="3119"/>
        <w:gridCol w:w="992"/>
        <w:gridCol w:w="1134"/>
        <w:gridCol w:w="1418"/>
        <w:gridCol w:w="1295"/>
      </w:tblGrid>
      <w:tr w:rsidR="0014668E" w:rsidRPr="005000B6" w:rsidTr="00672186">
        <w:tc>
          <w:tcPr>
            <w:tcW w:w="3119" w:type="dxa"/>
          </w:tcPr>
          <w:p w:rsidR="0014668E" w:rsidRPr="00F11B2D" w:rsidRDefault="00733EE0" w:rsidP="000A4458">
            <w:pPr>
              <w:widowControl w:val="0"/>
              <w:tabs>
                <w:tab w:val="left" w:pos="-2552"/>
                <w:tab w:val="left" w:pos="-2268"/>
              </w:tabs>
              <w:spacing w:after="120" w:line="276" w:lineRule="auto"/>
              <w:rPr>
                <w:rFonts w:ascii="Arial" w:hAnsi="Arial" w:cs="Arial"/>
                <w:b/>
                <w:snapToGrid w:val="0"/>
                <w:color w:val="000000"/>
                <w:sz w:val="22"/>
                <w:szCs w:val="22"/>
              </w:rPr>
            </w:pPr>
            <w:r w:rsidRPr="00F11B2D">
              <w:rPr>
                <w:rFonts w:ascii="Arial" w:hAnsi="Arial" w:cs="Arial"/>
                <w:sz w:val="22"/>
                <w:szCs w:val="22"/>
              </w:rPr>
              <w:br w:type="page"/>
            </w:r>
          </w:p>
        </w:tc>
        <w:tc>
          <w:tcPr>
            <w:tcW w:w="992" w:type="dxa"/>
          </w:tcPr>
          <w:p w:rsidR="0014668E" w:rsidRPr="005000B6" w:rsidRDefault="004C18D0" w:rsidP="000A4458">
            <w:pPr>
              <w:widowControl w:val="0"/>
              <w:tabs>
                <w:tab w:val="left" w:pos="-2552"/>
                <w:tab w:val="left" w:pos="-2268"/>
              </w:tabs>
              <w:spacing w:after="120" w:line="276" w:lineRule="auto"/>
              <w:jc w:val="center"/>
              <w:rPr>
                <w:rFonts w:ascii="Arial" w:hAnsi="Arial" w:cs="Arial"/>
                <w:b/>
                <w:snapToGrid w:val="0"/>
                <w:color w:val="000000"/>
                <w:sz w:val="22"/>
                <w:szCs w:val="22"/>
              </w:rPr>
            </w:pPr>
            <w:r>
              <w:rPr>
                <w:rFonts w:ascii="Arial" w:hAnsi="Arial" w:cs="Arial"/>
                <w:b/>
                <w:snapToGrid w:val="0"/>
                <w:color w:val="000000"/>
                <w:sz w:val="22"/>
                <w:szCs w:val="22"/>
              </w:rPr>
              <w:t>For</w:t>
            </w:r>
          </w:p>
        </w:tc>
        <w:tc>
          <w:tcPr>
            <w:tcW w:w="1134" w:type="dxa"/>
          </w:tcPr>
          <w:p w:rsidR="0014668E" w:rsidRPr="005000B6" w:rsidRDefault="0014668E" w:rsidP="000A4458">
            <w:pPr>
              <w:widowControl w:val="0"/>
              <w:tabs>
                <w:tab w:val="left" w:pos="-2552"/>
                <w:tab w:val="left" w:pos="-2268"/>
              </w:tabs>
              <w:spacing w:after="120" w:line="276" w:lineRule="auto"/>
              <w:jc w:val="center"/>
              <w:rPr>
                <w:rFonts w:ascii="Arial" w:hAnsi="Arial" w:cs="Arial"/>
                <w:b/>
                <w:snapToGrid w:val="0"/>
                <w:color w:val="000000"/>
                <w:sz w:val="22"/>
                <w:szCs w:val="22"/>
              </w:rPr>
            </w:pPr>
            <w:r w:rsidRPr="005000B6">
              <w:rPr>
                <w:rFonts w:ascii="Arial" w:hAnsi="Arial" w:cs="Arial"/>
                <w:b/>
                <w:snapToGrid w:val="0"/>
                <w:color w:val="000000"/>
                <w:sz w:val="22"/>
                <w:szCs w:val="22"/>
              </w:rPr>
              <w:t>Against</w:t>
            </w:r>
          </w:p>
        </w:tc>
        <w:tc>
          <w:tcPr>
            <w:tcW w:w="1418" w:type="dxa"/>
          </w:tcPr>
          <w:p w:rsidR="0014668E" w:rsidRPr="005000B6" w:rsidRDefault="0014668E" w:rsidP="000A4458">
            <w:pPr>
              <w:widowControl w:val="0"/>
              <w:tabs>
                <w:tab w:val="left" w:pos="-2552"/>
                <w:tab w:val="left" w:pos="-2268"/>
              </w:tabs>
              <w:spacing w:after="120" w:line="276" w:lineRule="auto"/>
              <w:jc w:val="center"/>
              <w:rPr>
                <w:rFonts w:ascii="Arial" w:hAnsi="Arial" w:cs="Arial"/>
                <w:b/>
                <w:snapToGrid w:val="0"/>
                <w:color w:val="000000"/>
                <w:sz w:val="22"/>
                <w:szCs w:val="22"/>
              </w:rPr>
            </w:pPr>
            <w:r w:rsidRPr="005000B6">
              <w:rPr>
                <w:rFonts w:ascii="Arial" w:hAnsi="Arial" w:cs="Arial"/>
                <w:b/>
                <w:snapToGrid w:val="0"/>
                <w:color w:val="000000"/>
                <w:sz w:val="22"/>
                <w:szCs w:val="22"/>
              </w:rPr>
              <w:t>Withheld</w:t>
            </w:r>
          </w:p>
        </w:tc>
        <w:tc>
          <w:tcPr>
            <w:tcW w:w="1295" w:type="dxa"/>
          </w:tcPr>
          <w:p w:rsidR="0014668E" w:rsidRPr="005000B6" w:rsidRDefault="0014668E" w:rsidP="000A4458">
            <w:pPr>
              <w:widowControl w:val="0"/>
              <w:tabs>
                <w:tab w:val="left" w:pos="-2552"/>
                <w:tab w:val="left" w:pos="-2268"/>
              </w:tabs>
              <w:spacing w:after="120" w:line="276" w:lineRule="auto"/>
              <w:jc w:val="center"/>
              <w:rPr>
                <w:rFonts w:ascii="Arial" w:hAnsi="Arial" w:cs="Arial"/>
                <w:b/>
                <w:snapToGrid w:val="0"/>
                <w:color w:val="000000"/>
                <w:sz w:val="22"/>
                <w:szCs w:val="22"/>
              </w:rPr>
            </w:pPr>
            <w:r w:rsidRPr="005000B6">
              <w:rPr>
                <w:rFonts w:ascii="Arial" w:hAnsi="Arial" w:cs="Arial"/>
                <w:b/>
                <w:snapToGrid w:val="0"/>
                <w:color w:val="000000"/>
                <w:sz w:val="22"/>
                <w:szCs w:val="22"/>
              </w:rPr>
              <w:t>% in favour</w:t>
            </w:r>
          </w:p>
        </w:tc>
      </w:tr>
      <w:tr w:rsidR="004C18D0" w:rsidRPr="005000B6" w:rsidTr="00672186">
        <w:tc>
          <w:tcPr>
            <w:tcW w:w="3119" w:type="dxa"/>
          </w:tcPr>
          <w:p w:rsidR="001E593F" w:rsidRDefault="001E593F" w:rsidP="00785324">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ind w:left="-36"/>
              <w:rPr>
                <w:rFonts w:ascii="Arial" w:hAnsi="Arial" w:cs="Arial"/>
                <w:snapToGrid w:val="0"/>
                <w:color w:val="000000"/>
                <w:sz w:val="22"/>
                <w:szCs w:val="22"/>
              </w:rPr>
            </w:pPr>
            <w:r>
              <w:rPr>
                <w:rFonts w:ascii="Arial" w:hAnsi="Arial" w:cs="Arial"/>
                <w:snapToGrid w:val="0"/>
                <w:color w:val="000000"/>
                <w:sz w:val="22"/>
                <w:szCs w:val="22"/>
              </w:rPr>
              <w:t>Gary Hoffman</w:t>
            </w:r>
          </w:p>
          <w:p w:rsidR="004C18D0" w:rsidRPr="004C18D0" w:rsidRDefault="004C18D0" w:rsidP="00785324">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ind w:left="-36"/>
              <w:rPr>
                <w:rFonts w:ascii="Arial" w:hAnsi="Arial" w:cs="Arial"/>
                <w:snapToGrid w:val="0"/>
                <w:color w:val="000000"/>
                <w:sz w:val="22"/>
                <w:szCs w:val="22"/>
              </w:rPr>
            </w:pPr>
            <w:r w:rsidRPr="00F11B2D">
              <w:rPr>
                <w:rFonts w:ascii="Arial" w:hAnsi="Arial" w:cs="Arial"/>
                <w:snapToGrid w:val="0"/>
                <w:color w:val="000000"/>
                <w:sz w:val="22"/>
                <w:szCs w:val="22"/>
              </w:rPr>
              <w:t>Peter George Edwin Ayliffe</w:t>
            </w:r>
          </w:p>
        </w:tc>
        <w:tc>
          <w:tcPr>
            <w:tcW w:w="992" w:type="dxa"/>
          </w:tcPr>
          <w:p w:rsidR="001E593F" w:rsidRDefault="001E593F"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116,921</w:t>
            </w:r>
          </w:p>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1E593F">
              <w:rPr>
                <w:rFonts w:ascii="Arial" w:hAnsi="Arial" w:cs="Arial"/>
                <w:sz w:val="22"/>
                <w:szCs w:val="22"/>
              </w:rPr>
              <w:t>1</w:t>
            </w:r>
            <w:r>
              <w:rPr>
                <w:rFonts w:ascii="Arial" w:hAnsi="Arial" w:cs="Arial"/>
                <w:sz w:val="22"/>
                <w:szCs w:val="22"/>
              </w:rPr>
              <w:t>7,40</w:t>
            </w:r>
            <w:r w:rsidR="001E593F">
              <w:rPr>
                <w:rFonts w:ascii="Arial" w:hAnsi="Arial" w:cs="Arial"/>
                <w:sz w:val="22"/>
                <w:szCs w:val="22"/>
              </w:rPr>
              <w:t>3</w:t>
            </w:r>
          </w:p>
        </w:tc>
        <w:tc>
          <w:tcPr>
            <w:tcW w:w="1134" w:type="dxa"/>
          </w:tcPr>
          <w:p w:rsidR="001E593F" w:rsidRDefault="001E593F"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3.799</w:t>
            </w:r>
          </w:p>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3,</w:t>
            </w:r>
            <w:r w:rsidR="00785324">
              <w:rPr>
                <w:rFonts w:ascii="Arial" w:hAnsi="Arial" w:cs="Arial"/>
                <w:sz w:val="22"/>
                <w:szCs w:val="22"/>
              </w:rPr>
              <w:t>553</w:t>
            </w:r>
          </w:p>
        </w:tc>
        <w:tc>
          <w:tcPr>
            <w:tcW w:w="1418" w:type="dxa"/>
          </w:tcPr>
          <w:p w:rsidR="001E593F" w:rsidRDefault="001E593F"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 xml:space="preserve">2,143 </w:t>
            </w:r>
          </w:p>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1,9</w:t>
            </w:r>
            <w:r w:rsidR="00785324">
              <w:rPr>
                <w:rFonts w:ascii="Arial" w:hAnsi="Arial" w:cs="Arial"/>
                <w:sz w:val="22"/>
                <w:szCs w:val="22"/>
              </w:rPr>
              <w:t>09</w:t>
            </w:r>
          </w:p>
        </w:tc>
        <w:tc>
          <w:tcPr>
            <w:tcW w:w="1295" w:type="dxa"/>
          </w:tcPr>
          <w:p w:rsidR="001E593F" w:rsidRDefault="001E593F"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96.9</w:t>
            </w:r>
          </w:p>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97.1</w:t>
            </w:r>
          </w:p>
        </w:tc>
      </w:tr>
      <w:tr w:rsidR="004C18D0" w:rsidRPr="005000B6" w:rsidTr="00672186">
        <w:tc>
          <w:tcPr>
            <w:tcW w:w="3119" w:type="dxa"/>
          </w:tcPr>
          <w:p w:rsidR="004C18D0" w:rsidRPr="004C18D0" w:rsidRDefault="00785324" w:rsidP="006868E1">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
              <w:rPr>
                <w:rFonts w:ascii="Arial" w:hAnsi="Arial" w:cs="Arial"/>
                <w:snapToGrid w:val="0"/>
                <w:color w:val="000000"/>
                <w:sz w:val="22"/>
                <w:szCs w:val="22"/>
              </w:rPr>
            </w:pPr>
            <w:r>
              <w:rPr>
                <w:rFonts w:ascii="Arial" w:hAnsi="Arial" w:cs="Arial"/>
                <w:snapToGrid w:val="0"/>
                <w:color w:val="000000"/>
                <w:sz w:val="22"/>
                <w:szCs w:val="22"/>
              </w:rPr>
              <w:t>Iraj Amiri</w:t>
            </w:r>
          </w:p>
        </w:tc>
        <w:tc>
          <w:tcPr>
            <w:tcW w:w="992" w:type="dxa"/>
          </w:tcPr>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785324">
              <w:rPr>
                <w:rFonts w:ascii="Arial" w:hAnsi="Arial" w:cs="Arial"/>
                <w:sz w:val="22"/>
                <w:szCs w:val="22"/>
              </w:rPr>
              <w:t>16</w:t>
            </w:r>
            <w:r>
              <w:rPr>
                <w:rFonts w:ascii="Arial" w:hAnsi="Arial" w:cs="Arial"/>
                <w:sz w:val="22"/>
                <w:szCs w:val="22"/>
              </w:rPr>
              <w:t>,</w:t>
            </w:r>
            <w:r w:rsidR="00785324">
              <w:rPr>
                <w:rFonts w:ascii="Arial" w:hAnsi="Arial" w:cs="Arial"/>
                <w:sz w:val="22"/>
                <w:szCs w:val="22"/>
              </w:rPr>
              <w:t>669</w:t>
            </w:r>
          </w:p>
        </w:tc>
        <w:tc>
          <w:tcPr>
            <w:tcW w:w="1134" w:type="dxa"/>
          </w:tcPr>
          <w:p w:rsidR="004C18D0" w:rsidRPr="009E54B5" w:rsidRDefault="00785324">
            <w:pPr>
              <w:pStyle w:val="NormalWeb"/>
              <w:spacing w:before="0" w:beforeAutospacing="0" w:after="0" w:afterAutospacing="0"/>
              <w:jc w:val="center"/>
              <w:rPr>
                <w:rFonts w:ascii="Arial" w:hAnsi="Arial" w:cs="Arial"/>
                <w:sz w:val="22"/>
                <w:szCs w:val="22"/>
              </w:rPr>
            </w:pPr>
            <w:r>
              <w:rPr>
                <w:rFonts w:ascii="Arial" w:hAnsi="Arial" w:cs="Arial"/>
                <w:sz w:val="22"/>
                <w:szCs w:val="22"/>
              </w:rPr>
              <w:t>4,014</w:t>
            </w:r>
          </w:p>
        </w:tc>
        <w:tc>
          <w:tcPr>
            <w:tcW w:w="1418" w:type="dxa"/>
          </w:tcPr>
          <w:p w:rsidR="004C18D0" w:rsidRPr="009E54B5" w:rsidRDefault="00785324">
            <w:pPr>
              <w:pStyle w:val="NormalWeb"/>
              <w:spacing w:before="0" w:beforeAutospacing="0" w:after="0" w:afterAutospacing="0"/>
              <w:jc w:val="center"/>
              <w:rPr>
                <w:rFonts w:ascii="Arial" w:hAnsi="Arial" w:cs="Arial"/>
                <w:sz w:val="22"/>
                <w:szCs w:val="22"/>
              </w:rPr>
            </w:pPr>
            <w:r>
              <w:rPr>
                <w:rFonts w:ascii="Arial" w:hAnsi="Arial" w:cs="Arial"/>
                <w:sz w:val="22"/>
                <w:szCs w:val="22"/>
              </w:rPr>
              <w:t>2,184</w:t>
            </w:r>
          </w:p>
        </w:tc>
        <w:tc>
          <w:tcPr>
            <w:tcW w:w="1295" w:type="dxa"/>
          </w:tcPr>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9</w:t>
            </w:r>
            <w:r w:rsidR="00785324">
              <w:rPr>
                <w:rFonts w:ascii="Arial" w:hAnsi="Arial" w:cs="Arial"/>
                <w:sz w:val="22"/>
                <w:szCs w:val="22"/>
              </w:rPr>
              <w:t>6</w:t>
            </w:r>
            <w:r>
              <w:rPr>
                <w:rFonts w:ascii="Arial" w:hAnsi="Arial" w:cs="Arial"/>
                <w:sz w:val="22"/>
                <w:szCs w:val="22"/>
              </w:rPr>
              <w:t>.</w:t>
            </w:r>
            <w:r w:rsidR="00785324">
              <w:rPr>
                <w:rFonts w:ascii="Arial" w:hAnsi="Arial" w:cs="Arial"/>
                <w:sz w:val="22"/>
                <w:szCs w:val="22"/>
              </w:rPr>
              <w:t>7</w:t>
            </w:r>
          </w:p>
        </w:tc>
      </w:tr>
      <w:tr w:rsidR="00BE484A" w:rsidRPr="005000B6" w:rsidTr="00672186">
        <w:tc>
          <w:tcPr>
            <w:tcW w:w="3119" w:type="dxa"/>
          </w:tcPr>
          <w:p w:rsidR="00BE484A" w:rsidRPr="004C18D0" w:rsidRDefault="00BE484A" w:rsidP="006868E1">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
              <w:rPr>
                <w:rFonts w:ascii="Arial" w:hAnsi="Arial" w:cs="Arial"/>
                <w:snapToGrid w:val="0"/>
                <w:color w:val="000000"/>
                <w:sz w:val="22"/>
                <w:szCs w:val="22"/>
              </w:rPr>
            </w:pPr>
            <w:r>
              <w:rPr>
                <w:rFonts w:ascii="Arial" w:hAnsi="Arial" w:cs="Arial"/>
                <w:snapToGrid w:val="0"/>
                <w:color w:val="000000"/>
                <w:sz w:val="22"/>
                <w:szCs w:val="22"/>
              </w:rPr>
              <w:t>Andrew William Deeks</w:t>
            </w:r>
          </w:p>
        </w:tc>
        <w:tc>
          <w:tcPr>
            <w:tcW w:w="992" w:type="dxa"/>
          </w:tcPr>
          <w:p w:rsidR="00BE484A"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785324">
              <w:rPr>
                <w:rFonts w:ascii="Arial" w:hAnsi="Arial" w:cs="Arial"/>
                <w:sz w:val="22"/>
                <w:szCs w:val="22"/>
              </w:rPr>
              <w:t>1</w:t>
            </w:r>
            <w:r>
              <w:rPr>
                <w:rFonts w:ascii="Arial" w:hAnsi="Arial" w:cs="Arial"/>
                <w:sz w:val="22"/>
                <w:szCs w:val="22"/>
              </w:rPr>
              <w:t>7,8</w:t>
            </w:r>
            <w:r w:rsidR="00785324">
              <w:rPr>
                <w:rFonts w:ascii="Arial" w:hAnsi="Arial" w:cs="Arial"/>
                <w:sz w:val="22"/>
                <w:szCs w:val="22"/>
              </w:rPr>
              <w:t>9</w:t>
            </w:r>
            <w:r>
              <w:rPr>
                <w:rFonts w:ascii="Arial" w:hAnsi="Arial" w:cs="Arial"/>
                <w:sz w:val="22"/>
                <w:szCs w:val="22"/>
              </w:rPr>
              <w:t>0</w:t>
            </w:r>
          </w:p>
        </w:tc>
        <w:tc>
          <w:tcPr>
            <w:tcW w:w="1134" w:type="dxa"/>
          </w:tcPr>
          <w:p w:rsidR="00BE484A"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3,</w:t>
            </w:r>
            <w:r w:rsidR="00785324">
              <w:rPr>
                <w:rFonts w:ascii="Arial" w:hAnsi="Arial" w:cs="Arial"/>
                <w:sz w:val="22"/>
                <w:szCs w:val="22"/>
              </w:rPr>
              <w:t>102</w:t>
            </w:r>
          </w:p>
        </w:tc>
        <w:tc>
          <w:tcPr>
            <w:tcW w:w="1418" w:type="dxa"/>
          </w:tcPr>
          <w:p w:rsidR="00BE484A" w:rsidRPr="009E54B5" w:rsidRDefault="00785324"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D03542">
              <w:rPr>
                <w:rFonts w:ascii="Arial" w:hAnsi="Arial" w:cs="Arial"/>
                <w:sz w:val="22"/>
                <w:szCs w:val="22"/>
              </w:rPr>
              <w:t>,</w:t>
            </w:r>
            <w:r>
              <w:rPr>
                <w:rFonts w:ascii="Arial" w:hAnsi="Arial" w:cs="Arial"/>
                <w:sz w:val="22"/>
                <w:szCs w:val="22"/>
              </w:rPr>
              <w:t>880</w:t>
            </w:r>
          </w:p>
        </w:tc>
        <w:tc>
          <w:tcPr>
            <w:tcW w:w="1295" w:type="dxa"/>
          </w:tcPr>
          <w:p w:rsidR="00BE484A"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97.</w:t>
            </w:r>
            <w:r w:rsidR="00785324">
              <w:rPr>
                <w:rFonts w:ascii="Arial" w:hAnsi="Arial" w:cs="Arial"/>
                <w:sz w:val="22"/>
                <w:szCs w:val="22"/>
              </w:rPr>
              <w:t>4</w:t>
            </w:r>
          </w:p>
        </w:tc>
      </w:tr>
      <w:tr w:rsidR="001F31E1" w:rsidRPr="005000B6" w:rsidTr="00672186">
        <w:tc>
          <w:tcPr>
            <w:tcW w:w="3119" w:type="dxa"/>
          </w:tcPr>
          <w:p w:rsidR="001F31E1" w:rsidRPr="00F11B2D" w:rsidRDefault="004C18D0" w:rsidP="006868E1">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
              <w:rPr>
                <w:rFonts w:ascii="Arial" w:hAnsi="Arial" w:cs="Arial"/>
                <w:snapToGrid w:val="0"/>
                <w:color w:val="000000"/>
                <w:sz w:val="22"/>
                <w:szCs w:val="22"/>
              </w:rPr>
            </w:pPr>
            <w:r w:rsidRPr="004C18D0">
              <w:rPr>
                <w:rFonts w:ascii="Arial" w:hAnsi="Arial" w:cs="Arial"/>
                <w:snapToGrid w:val="0"/>
                <w:color w:val="000000"/>
                <w:sz w:val="22"/>
                <w:szCs w:val="22"/>
              </w:rPr>
              <w:t>Catherine Martina Mary Doran</w:t>
            </w:r>
          </w:p>
        </w:tc>
        <w:tc>
          <w:tcPr>
            <w:tcW w:w="992" w:type="dxa"/>
          </w:tcPr>
          <w:p w:rsidR="001F31E1"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785324">
              <w:rPr>
                <w:rFonts w:ascii="Arial" w:hAnsi="Arial" w:cs="Arial"/>
                <w:sz w:val="22"/>
                <w:szCs w:val="22"/>
              </w:rPr>
              <w:t>1</w:t>
            </w:r>
            <w:r>
              <w:rPr>
                <w:rFonts w:ascii="Arial" w:hAnsi="Arial" w:cs="Arial"/>
                <w:sz w:val="22"/>
                <w:szCs w:val="22"/>
              </w:rPr>
              <w:t>7,</w:t>
            </w:r>
            <w:r w:rsidR="00785324">
              <w:rPr>
                <w:rFonts w:ascii="Arial" w:hAnsi="Arial" w:cs="Arial"/>
                <w:sz w:val="22"/>
                <w:szCs w:val="22"/>
              </w:rPr>
              <w:t>829</w:t>
            </w:r>
          </w:p>
        </w:tc>
        <w:tc>
          <w:tcPr>
            <w:tcW w:w="1134" w:type="dxa"/>
          </w:tcPr>
          <w:p w:rsidR="001F31E1"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3,</w:t>
            </w:r>
            <w:r w:rsidR="00785324">
              <w:rPr>
                <w:rFonts w:ascii="Arial" w:hAnsi="Arial" w:cs="Arial"/>
                <w:sz w:val="22"/>
                <w:szCs w:val="22"/>
              </w:rPr>
              <w:t>352</w:t>
            </w:r>
          </w:p>
        </w:tc>
        <w:tc>
          <w:tcPr>
            <w:tcW w:w="1418" w:type="dxa"/>
          </w:tcPr>
          <w:p w:rsidR="001F31E1"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785324">
              <w:rPr>
                <w:rFonts w:ascii="Arial" w:hAnsi="Arial" w:cs="Arial"/>
                <w:sz w:val="22"/>
                <w:szCs w:val="22"/>
              </w:rPr>
              <w:t>686</w:t>
            </w:r>
          </w:p>
        </w:tc>
        <w:tc>
          <w:tcPr>
            <w:tcW w:w="1295" w:type="dxa"/>
          </w:tcPr>
          <w:p w:rsidR="001F31E1"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97.</w:t>
            </w:r>
            <w:r w:rsidR="00785324">
              <w:rPr>
                <w:rFonts w:ascii="Arial" w:hAnsi="Arial" w:cs="Arial"/>
                <w:sz w:val="22"/>
                <w:szCs w:val="22"/>
              </w:rPr>
              <w:t>2</w:t>
            </w:r>
          </w:p>
        </w:tc>
      </w:tr>
      <w:tr w:rsidR="00D03542" w:rsidRPr="005000B6" w:rsidTr="00672186">
        <w:tc>
          <w:tcPr>
            <w:tcW w:w="3119" w:type="dxa"/>
          </w:tcPr>
          <w:p w:rsidR="00D03542" w:rsidRPr="00F11B2D" w:rsidRDefault="00D03542" w:rsidP="006868E1">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
              <w:rPr>
                <w:rFonts w:ascii="Arial" w:hAnsi="Arial" w:cs="Arial"/>
                <w:snapToGrid w:val="0"/>
                <w:color w:val="000000"/>
                <w:sz w:val="22"/>
                <w:szCs w:val="22"/>
              </w:rPr>
            </w:pPr>
            <w:r>
              <w:rPr>
                <w:rFonts w:ascii="Arial" w:hAnsi="Arial" w:cs="Arial"/>
                <w:snapToGrid w:val="0"/>
                <w:color w:val="000000"/>
                <w:sz w:val="22"/>
                <w:szCs w:val="22"/>
              </w:rPr>
              <w:t>Michele Jean Faull</w:t>
            </w:r>
          </w:p>
        </w:tc>
        <w:tc>
          <w:tcPr>
            <w:tcW w:w="992" w:type="dxa"/>
          </w:tcPr>
          <w:p w:rsidR="00D03542" w:rsidRPr="009E54B5" w:rsidRDefault="00D03542" w:rsidP="00785324">
            <w:pPr>
              <w:pStyle w:val="NormalWeb"/>
              <w:spacing w:before="0" w:beforeAutospacing="0" w:after="0" w:afterAutospacing="0"/>
              <w:jc w:val="center"/>
              <w:rPr>
                <w:rFonts w:ascii="Arial" w:hAnsi="Arial" w:cs="Arial"/>
                <w:bCs/>
                <w:kern w:val="24"/>
                <w:sz w:val="22"/>
                <w:szCs w:val="22"/>
              </w:rPr>
            </w:pPr>
            <w:r>
              <w:rPr>
                <w:rFonts w:ascii="Arial" w:hAnsi="Arial" w:cs="Arial"/>
                <w:bCs/>
                <w:kern w:val="24"/>
                <w:sz w:val="22"/>
                <w:szCs w:val="22"/>
              </w:rPr>
              <w:t>1</w:t>
            </w:r>
            <w:r w:rsidR="00785324">
              <w:rPr>
                <w:rFonts w:ascii="Arial" w:hAnsi="Arial" w:cs="Arial"/>
                <w:bCs/>
                <w:kern w:val="24"/>
                <w:sz w:val="22"/>
                <w:szCs w:val="22"/>
              </w:rPr>
              <w:t>1</w:t>
            </w:r>
            <w:r>
              <w:rPr>
                <w:rFonts w:ascii="Arial" w:hAnsi="Arial" w:cs="Arial"/>
                <w:bCs/>
                <w:kern w:val="24"/>
                <w:sz w:val="22"/>
                <w:szCs w:val="22"/>
              </w:rPr>
              <w:t>7,</w:t>
            </w:r>
            <w:r w:rsidR="00785324">
              <w:rPr>
                <w:rFonts w:ascii="Arial" w:hAnsi="Arial" w:cs="Arial"/>
                <w:bCs/>
                <w:kern w:val="24"/>
                <w:sz w:val="22"/>
                <w:szCs w:val="22"/>
              </w:rPr>
              <w:t>793</w:t>
            </w:r>
          </w:p>
        </w:tc>
        <w:tc>
          <w:tcPr>
            <w:tcW w:w="1134" w:type="dxa"/>
          </w:tcPr>
          <w:p w:rsidR="00D03542" w:rsidRPr="009E54B5" w:rsidRDefault="00D03542" w:rsidP="00785324">
            <w:pPr>
              <w:pStyle w:val="NormalWeb"/>
              <w:spacing w:before="0" w:beforeAutospacing="0" w:after="0" w:afterAutospacing="0"/>
              <w:jc w:val="center"/>
              <w:rPr>
                <w:rFonts w:ascii="Arial" w:hAnsi="Arial" w:cs="Arial"/>
                <w:bCs/>
                <w:kern w:val="24"/>
                <w:sz w:val="22"/>
                <w:szCs w:val="22"/>
              </w:rPr>
            </w:pPr>
            <w:r>
              <w:rPr>
                <w:rFonts w:ascii="Arial" w:hAnsi="Arial" w:cs="Arial"/>
                <w:bCs/>
                <w:kern w:val="24"/>
                <w:sz w:val="22"/>
                <w:szCs w:val="22"/>
              </w:rPr>
              <w:t>3,</w:t>
            </w:r>
            <w:r w:rsidR="00785324">
              <w:rPr>
                <w:rFonts w:ascii="Arial" w:hAnsi="Arial" w:cs="Arial"/>
                <w:bCs/>
                <w:kern w:val="24"/>
                <w:sz w:val="22"/>
                <w:szCs w:val="22"/>
              </w:rPr>
              <w:t>432</w:t>
            </w:r>
          </w:p>
        </w:tc>
        <w:tc>
          <w:tcPr>
            <w:tcW w:w="1418" w:type="dxa"/>
          </w:tcPr>
          <w:p w:rsidR="00D03542" w:rsidRPr="009E54B5" w:rsidRDefault="00D03542" w:rsidP="00785324">
            <w:pPr>
              <w:pStyle w:val="NormalWeb"/>
              <w:spacing w:before="0" w:beforeAutospacing="0" w:after="0" w:afterAutospacing="0"/>
              <w:jc w:val="center"/>
              <w:rPr>
                <w:rFonts w:ascii="Arial" w:hAnsi="Arial" w:cs="Arial"/>
                <w:bCs/>
                <w:kern w:val="24"/>
                <w:sz w:val="22"/>
                <w:szCs w:val="22"/>
              </w:rPr>
            </w:pPr>
            <w:r>
              <w:rPr>
                <w:rFonts w:ascii="Arial" w:hAnsi="Arial" w:cs="Arial"/>
                <w:bCs/>
                <w:kern w:val="24"/>
                <w:sz w:val="22"/>
                <w:szCs w:val="22"/>
              </w:rPr>
              <w:t>1,</w:t>
            </w:r>
            <w:r w:rsidR="00785324">
              <w:rPr>
                <w:rFonts w:ascii="Arial" w:hAnsi="Arial" w:cs="Arial"/>
                <w:bCs/>
                <w:kern w:val="24"/>
                <w:sz w:val="22"/>
                <w:szCs w:val="22"/>
              </w:rPr>
              <w:t>646</w:t>
            </w:r>
          </w:p>
        </w:tc>
        <w:tc>
          <w:tcPr>
            <w:tcW w:w="1295" w:type="dxa"/>
          </w:tcPr>
          <w:p w:rsidR="00D03542" w:rsidRPr="009E54B5" w:rsidRDefault="00D03542" w:rsidP="00785324">
            <w:pPr>
              <w:pStyle w:val="NormalWeb"/>
              <w:spacing w:before="0" w:beforeAutospacing="0" w:after="0" w:afterAutospacing="0"/>
              <w:jc w:val="center"/>
              <w:rPr>
                <w:rFonts w:ascii="Arial" w:hAnsi="Arial" w:cs="Arial"/>
                <w:bCs/>
                <w:kern w:val="24"/>
                <w:sz w:val="22"/>
                <w:szCs w:val="22"/>
              </w:rPr>
            </w:pPr>
            <w:r>
              <w:rPr>
                <w:rFonts w:ascii="Arial" w:hAnsi="Arial" w:cs="Arial"/>
                <w:bCs/>
                <w:kern w:val="24"/>
                <w:sz w:val="22"/>
                <w:szCs w:val="22"/>
              </w:rPr>
              <w:t>97.</w:t>
            </w:r>
            <w:r w:rsidR="00785324">
              <w:rPr>
                <w:rFonts w:ascii="Arial" w:hAnsi="Arial" w:cs="Arial"/>
                <w:bCs/>
                <w:kern w:val="24"/>
                <w:sz w:val="22"/>
                <w:szCs w:val="22"/>
              </w:rPr>
              <w:t>2</w:t>
            </w:r>
          </w:p>
        </w:tc>
      </w:tr>
      <w:tr w:rsidR="00223A6D" w:rsidRPr="005000B6" w:rsidTr="00672186">
        <w:tc>
          <w:tcPr>
            <w:tcW w:w="3119" w:type="dxa"/>
          </w:tcPr>
          <w:p w:rsidR="00223A6D" w:rsidRPr="00F11B2D" w:rsidRDefault="00223A6D" w:rsidP="006868E1">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
              <w:rPr>
                <w:rFonts w:ascii="Arial" w:hAnsi="Arial" w:cs="Arial"/>
                <w:snapToGrid w:val="0"/>
                <w:color w:val="000000"/>
                <w:sz w:val="22"/>
                <w:szCs w:val="22"/>
              </w:rPr>
            </w:pPr>
            <w:r w:rsidRPr="00F11B2D">
              <w:rPr>
                <w:rFonts w:ascii="Arial" w:hAnsi="Arial" w:cs="Arial"/>
                <w:snapToGrid w:val="0"/>
                <w:color w:val="000000"/>
                <w:sz w:val="22"/>
                <w:szCs w:val="22"/>
              </w:rPr>
              <w:t>Peter Nicholas Frost</w:t>
            </w:r>
          </w:p>
        </w:tc>
        <w:tc>
          <w:tcPr>
            <w:tcW w:w="992" w:type="dxa"/>
          </w:tcPr>
          <w:p w:rsidR="00223A6D" w:rsidRPr="009E54B5" w:rsidRDefault="00D03542" w:rsidP="00785324">
            <w:pPr>
              <w:pStyle w:val="NormalWeb"/>
              <w:spacing w:before="0" w:beforeAutospacing="0" w:after="0" w:afterAutospacing="0"/>
              <w:jc w:val="center"/>
              <w:rPr>
                <w:rFonts w:ascii="Arial" w:hAnsi="Arial" w:cs="Arial"/>
                <w:bCs/>
                <w:kern w:val="24"/>
                <w:sz w:val="22"/>
                <w:szCs w:val="22"/>
              </w:rPr>
            </w:pPr>
            <w:r>
              <w:rPr>
                <w:rFonts w:ascii="Arial" w:hAnsi="Arial" w:cs="Arial"/>
                <w:bCs/>
                <w:kern w:val="24"/>
                <w:sz w:val="22"/>
                <w:szCs w:val="22"/>
              </w:rPr>
              <w:t>1</w:t>
            </w:r>
            <w:r w:rsidR="00785324">
              <w:rPr>
                <w:rFonts w:ascii="Arial" w:hAnsi="Arial" w:cs="Arial"/>
                <w:bCs/>
                <w:kern w:val="24"/>
                <w:sz w:val="22"/>
                <w:szCs w:val="22"/>
              </w:rPr>
              <w:t>1</w:t>
            </w:r>
            <w:r>
              <w:rPr>
                <w:rFonts w:ascii="Arial" w:hAnsi="Arial" w:cs="Arial"/>
                <w:bCs/>
                <w:kern w:val="24"/>
                <w:sz w:val="22"/>
                <w:szCs w:val="22"/>
              </w:rPr>
              <w:t>7,</w:t>
            </w:r>
            <w:r w:rsidR="00785324">
              <w:rPr>
                <w:rFonts w:ascii="Arial" w:hAnsi="Arial" w:cs="Arial"/>
                <w:bCs/>
                <w:kern w:val="24"/>
                <w:sz w:val="22"/>
                <w:szCs w:val="22"/>
              </w:rPr>
              <w:t>762</w:t>
            </w:r>
          </w:p>
        </w:tc>
        <w:tc>
          <w:tcPr>
            <w:tcW w:w="1134" w:type="dxa"/>
          </w:tcPr>
          <w:p w:rsidR="00223A6D" w:rsidRPr="009E54B5" w:rsidRDefault="00D03542" w:rsidP="00785324">
            <w:pPr>
              <w:pStyle w:val="NormalWeb"/>
              <w:spacing w:before="0" w:beforeAutospacing="0" w:after="0" w:afterAutospacing="0"/>
              <w:jc w:val="center"/>
              <w:rPr>
                <w:rFonts w:ascii="Arial" w:hAnsi="Arial" w:cs="Arial"/>
                <w:bCs/>
                <w:kern w:val="24"/>
                <w:sz w:val="22"/>
                <w:szCs w:val="22"/>
              </w:rPr>
            </w:pPr>
            <w:r>
              <w:rPr>
                <w:rFonts w:ascii="Arial" w:hAnsi="Arial" w:cs="Arial"/>
                <w:bCs/>
                <w:kern w:val="24"/>
                <w:sz w:val="22"/>
                <w:szCs w:val="22"/>
              </w:rPr>
              <w:t>3,</w:t>
            </w:r>
            <w:r w:rsidR="00785324">
              <w:rPr>
                <w:rFonts w:ascii="Arial" w:hAnsi="Arial" w:cs="Arial"/>
                <w:bCs/>
                <w:kern w:val="24"/>
                <w:sz w:val="22"/>
                <w:szCs w:val="22"/>
              </w:rPr>
              <w:t>235</w:t>
            </w:r>
          </w:p>
        </w:tc>
        <w:tc>
          <w:tcPr>
            <w:tcW w:w="1418" w:type="dxa"/>
          </w:tcPr>
          <w:p w:rsidR="00223A6D" w:rsidRPr="009E54B5" w:rsidRDefault="00D03542" w:rsidP="00785324">
            <w:pPr>
              <w:pStyle w:val="NormalWeb"/>
              <w:spacing w:before="0" w:beforeAutospacing="0" w:after="0" w:afterAutospacing="0"/>
              <w:jc w:val="center"/>
              <w:rPr>
                <w:rFonts w:ascii="Arial" w:hAnsi="Arial" w:cs="Arial"/>
                <w:bCs/>
                <w:kern w:val="24"/>
                <w:sz w:val="22"/>
                <w:szCs w:val="22"/>
              </w:rPr>
            </w:pPr>
            <w:r>
              <w:rPr>
                <w:rFonts w:ascii="Arial" w:hAnsi="Arial" w:cs="Arial"/>
                <w:bCs/>
                <w:kern w:val="24"/>
                <w:sz w:val="22"/>
                <w:szCs w:val="22"/>
              </w:rPr>
              <w:t>1,</w:t>
            </w:r>
            <w:r w:rsidR="00785324">
              <w:rPr>
                <w:rFonts w:ascii="Arial" w:hAnsi="Arial" w:cs="Arial"/>
                <w:bCs/>
                <w:kern w:val="24"/>
                <w:sz w:val="22"/>
                <w:szCs w:val="22"/>
              </w:rPr>
              <w:t>871</w:t>
            </w:r>
          </w:p>
        </w:tc>
        <w:tc>
          <w:tcPr>
            <w:tcW w:w="1295" w:type="dxa"/>
          </w:tcPr>
          <w:p w:rsidR="00223A6D" w:rsidRPr="009E54B5" w:rsidRDefault="00D03542" w:rsidP="00785324">
            <w:pPr>
              <w:pStyle w:val="NormalWeb"/>
              <w:spacing w:before="0" w:beforeAutospacing="0" w:after="0" w:afterAutospacing="0"/>
              <w:jc w:val="center"/>
              <w:rPr>
                <w:rFonts w:ascii="Arial" w:hAnsi="Arial" w:cs="Arial"/>
                <w:bCs/>
                <w:kern w:val="24"/>
                <w:sz w:val="22"/>
                <w:szCs w:val="22"/>
              </w:rPr>
            </w:pPr>
            <w:r>
              <w:rPr>
                <w:rFonts w:ascii="Arial" w:hAnsi="Arial" w:cs="Arial"/>
                <w:bCs/>
                <w:kern w:val="24"/>
                <w:sz w:val="22"/>
                <w:szCs w:val="22"/>
              </w:rPr>
              <w:t>97.</w:t>
            </w:r>
            <w:r w:rsidR="00785324">
              <w:rPr>
                <w:rFonts w:ascii="Arial" w:hAnsi="Arial" w:cs="Arial"/>
                <w:bCs/>
                <w:kern w:val="24"/>
                <w:sz w:val="22"/>
                <w:szCs w:val="22"/>
              </w:rPr>
              <w:t>3</w:t>
            </w:r>
          </w:p>
        </w:tc>
      </w:tr>
      <w:tr w:rsidR="004C18D0" w:rsidRPr="005000B6" w:rsidTr="00672186">
        <w:tc>
          <w:tcPr>
            <w:tcW w:w="3119" w:type="dxa"/>
          </w:tcPr>
          <w:p w:rsidR="004C18D0" w:rsidRPr="00F11B2D" w:rsidRDefault="00D03542" w:rsidP="00D03542">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
              <w:rPr>
                <w:rFonts w:ascii="Arial" w:hAnsi="Arial" w:cs="Arial"/>
                <w:snapToGrid w:val="0"/>
                <w:color w:val="000000"/>
                <w:sz w:val="22"/>
                <w:szCs w:val="22"/>
              </w:rPr>
            </w:pPr>
            <w:r>
              <w:rPr>
                <w:rFonts w:ascii="Arial" w:hAnsi="Arial" w:cs="Arial"/>
                <w:snapToGrid w:val="0"/>
                <w:color w:val="000000"/>
                <w:sz w:val="22"/>
                <w:szCs w:val="22"/>
              </w:rPr>
              <w:t>Joanne Louise Kenrick</w:t>
            </w:r>
          </w:p>
        </w:tc>
        <w:tc>
          <w:tcPr>
            <w:tcW w:w="992" w:type="dxa"/>
          </w:tcPr>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785324">
              <w:rPr>
                <w:rFonts w:ascii="Arial" w:hAnsi="Arial" w:cs="Arial"/>
                <w:sz w:val="22"/>
                <w:szCs w:val="22"/>
              </w:rPr>
              <w:t>1</w:t>
            </w:r>
            <w:r>
              <w:rPr>
                <w:rFonts w:ascii="Arial" w:hAnsi="Arial" w:cs="Arial"/>
                <w:sz w:val="22"/>
                <w:szCs w:val="22"/>
              </w:rPr>
              <w:t>7,</w:t>
            </w:r>
            <w:r w:rsidR="00785324">
              <w:rPr>
                <w:rFonts w:ascii="Arial" w:hAnsi="Arial" w:cs="Arial"/>
                <w:sz w:val="22"/>
                <w:szCs w:val="22"/>
              </w:rPr>
              <w:t>683</w:t>
            </w:r>
          </w:p>
        </w:tc>
        <w:tc>
          <w:tcPr>
            <w:tcW w:w="1134" w:type="dxa"/>
          </w:tcPr>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3,</w:t>
            </w:r>
            <w:r w:rsidR="00785324">
              <w:rPr>
                <w:rFonts w:ascii="Arial" w:hAnsi="Arial" w:cs="Arial"/>
                <w:sz w:val="22"/>
                <w:szCs w:val="22"/>
              </w:rPr>
              <w:t>485</w:t>
            </w:r>
          </w:p>
        </w:tc>
        <w:tc>
          <w:tcPr>
            <w:tcW w:w="1418" w:type="dxa"/>
          </w:tcPr>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785324">
              <w:rPr>
                <w:rFonts w:ascii="Arial" w:hAnsi="Arial" w:cs="Arial"/>
                <w:sz w:val="22"/>
                <w:szCs w:val="22"/>
              </w:rPr>
              <w:t>704</w:t>
            </w:r>
          </w:p>
        </w:tc>
        <w:tc>
          <w:tcPr>
            <w:tcW w:w="1295" w:type="dxa"/>
          </w:tcPr>
          <w:p w:rsidR="004C18D0"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97.</w:t>
            </w:r>
            <w:r w:rsidR="00785324">
              <w:rPr>
                <w:rFonts w:ascii="Arial" w:hAnsi="Arial" w:cs="Arial"/>
                <w:sz w:val="22"/>
                <w:szCs w:val="22"/>
              </w:rPr>
              <w:t>1</w:t>
            </w:r>
          </w:p>
        </w:tc>
      </w:tr>
      <w:tr w:rsidR="00223A6D" w:rsidRPr="005000B6" w:rsidTr="00672186">
        <w:tc>
          <w:tcPr>
            <w:tcW w:w="3119" w:type="dxa"/>
          </w:tcPr>
          <w:p w:rsidR="00223A6D" w:rsidRPr="00F11B2D" w:rsidRDefault="00223A6D" w:rsidP="006868E1">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
              <w:rPr>
                <w:rFonts w:ascii="Arial" w:hAnsi="Arial" w:cs="Arial"/>
                <w:snapToGrid w:val="0"/>
                <w:color w:val="000000"/>
                <w:sz w:val="22"/>
                <w:szCs w:val="22"/>
              </w:rPr>
            </w:pPr>
            <w:r w:rsidRPr="00F11B2D">
              <w:rPr>
                <w:rFonts w:ascii="Arial" w:hAnsi="Arial" w:cs="Arial"/>
                <w:snapToGrid w:val="0"/>
                <w:color w:val="000000"/>
                <w:sz w:val="22"/>
                <w:szCs w:val="22"/>
              </w:rPr>
              <w:t>Mark Alistair Parsons</w:t>
            </w:r>
          </w:p>
        </w:tc>
        <w:tc>
          <w:tcPr>
            <w:tcW w:w="992" w:type="dxa"/>
          </w:tcPr>
          <w:p w:rsidR="00223A6D"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785324">
              <w:rPr>
                <w:rFonts w:ascii="Arial" w:hAnsi="Arial" w:cs="Arial"/>
                <w:sz w:val="22"/>
                <w:szCs w:val="22"/>
              </w:rPr>
              <w:t>1</w:t>
            </w:r>
            <w:r>
              <w:rPr>
                <w:rFonts w:ascii="Arial" w:hAnsi="Arial" w:cs="Arial"/>
                <w:sz w:val="22"/>
                <w:szCs w:val="22"/>
              </w:rPr>
              <w:t>7,</w:t>
            </w:r>
            <w:r w:rsidR="00785324">
              <w:rPr>
                <w:rFonts w:ascii="Arial" w:hAnsi="Arial" w:cs="Arial"/>
                <w:sz w:val="22"/>
                <w:szCs w:val="22"/>
              </w:rPr>
              <w:t>393</w:t>
            </w:r>
          </w:p>
        </w:tc>
        <w:tc>
          <w:tcPr>
            <w:tcW w:w="1134" w:type="dxa"/>
          </w:tcPr>
          <w:p w:rsidR="00223A6D" w:rsidRPr="009E54B5" w:rsidRDefault="00785324">
            <w:pPr>
              <w:pStyle w:val="NormalWeb"/>
              <w:spacing w:before="0" w:beforeAutospacing="0" w:after="0" w:afterAutospacing="0"/>
              <w:jc w:val="center"/>
              <w:rPr>
                <w:rFonts w:ascii="Arial" w:hAnsi="Arial" w:cs="Arial"/>
                <w:sz w:val="22"/>
                <w:szCs w:val="22"/>
              </w:rPr>
            </w:pPr>
            <w:r>
              <w:rPr>
                <w:rFonts w:ascii="Arial" w:hAnsi="Arial" w:cs="Arial"/>
                <w:sz w:val="22"/>
                <w:szCs w:val="22"/>
              </w:rPr>
              <w:t>3,623</w:t>
            </w:r>
          </w:p>
        </w:tc>
        <w:tc>
          <w:tcPr>
            <w:tcW w:w="1418" w:type="dxa"/>
          </w:tcPr>
          <w:p w:rsidR="00223A6D"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w:t>
            </w:r>
            <w:r w:rsidR="00785324">
              <w:rPr>
                <w:rFonts w:ascii="Arial" w:hAnsi="Arial" w:cs="Arial"/>
                <w:sz w:val="22"/>
                <w:szCs w:val="22"/>
              </w:rPr>
              <w:t>851</w:t>
            </w:r>
          </w:p>
        </w:tc>
        <w:tc>
          <w:tcPr>
            <w:tcW w:w="1295" w:type="dxa"/>
          </w:tcPr>
          <w:p w:rsidR="00223A6D" w:rsidRPr="009E54B5" w:rsidRDefault="00D03542"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9</w:t>
            </w:r>
            <w:r w:rsidR="00785324">
              <w:rPr>
                <w:rFonts w:ascii="Arial" w:hAnsi="Arial" w:cs="Arial"/>
                <w:sz w:val="22"/>
                <w:szCs w:val="22"/>
              </w:rPr>
              <w:t>7</w:t>
            </w:r>
            <w:r>
              <w:rPr>
                <w:rFonts w:ascii="Arial" w:hAnsi="Arial" w:cs="Arial"/>
                <w:sz w:val="22"/>
                <w:szCs w:val="22"/>
              </w:rPr>
              <w:t>.</w:t>
            </w:r>
            <w:r w:rsidR="00785324">
              <w:rPr>
                <w:rFonts w:ascii="Arial" w:hAnsi="Arial" w:cs="Arial"/>
                <w:sz w:val="22"/>
                <w:szCs w:val="22"/>
              </w:rPr>
              <w:t>0</w:t>
            </w:r>
          </w:p>
        </w:tc>
      </w:tr>
      <w:tr w:rsidR="00785324" w:rsidRPr="005000B6" w:rsidTr="00672186">
        <w:tc>
          <w:tcPr>
            <w:tcW w:w="3119" w:type="dxa"/>
          </w:tcPr>
          <w:p w:rsidR="00785324" w:rsidRPr="00F11B2D" w:rsidRDefault="00785324" w:rsidP="006868E1">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
              <w:rPr>
                <w:rFonts w:ascii="Arial" w:hAnsi="Arial" w:cs="Arial"/>
                <w:snapToGrid w:val="0"/>
                <w:color w:val="000000"/>
                <w:sz w:val="22"/>
                <w:szCs w:val="22"/>
              </w:rPr>
            </w:pPr>
            <w:r>
              <w:rPr>
                <w:rFonts w:ascii="Arial" w:hAnsi="Arial" w:cs="Arial"/>
                <w:snapToGrid w:val="0"/>
                <w:color w:val="000000"/>
                <w:sz w:val="22"/>
                <w:szCs w:val="22"/>
              </w:rPr>
              <w:t>Martin Alastair Stewart</w:t>
            </w:r>
          </w:p>
        </w:tc>
        <w:tc>
          <w:tcPr>
            <w:tcW w:w="992" w:type="dxa"/>
          </w:tcPr>
          <w:p w:rsidR="00785324" w:rsidRDefault="00785324"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117,822</w:t>
            </w:r>
          </w:p>
        </w:tc>
        <w:tc>
          <w:tcPr>
            <w:tcW w:w="1134" w:type="dxa"/>
          </w:tcPr>
          <w:p w:rsidR="00785324" w:rsidRDefault="00785324">
            <w:pPr>
              <w:pStyle w:val="NormalWeb"/>
              <w:spacing w:before="0" w:beforeAutospacing="0" w:after="0" w:afterAutospacing="0"/>
              <w:jc w:val="center"/>
              <w:rPr>
                <w:rFonts w:ascii="Arial" w:hAnsi="Arial" w:cs="Arial"/>
                <w:sz w:val="22"/>
                <w:szCs w:val="22"/>
              </w:rPr>
            </w:pPr>
            <w:r>
              <w:rPr>
                <w:rFonts w:ascii="Arial" w:hAnsi="Arial" w:cs="Arial"/>
                <w:sz w:val="22"/>
                <w:szCs w:val="22"/>
              </w:rPr>
              <w:t>2,939</w:t>
            </w:r>
          </w:p>
        </w:tc>
        <w:tc>
          <w:tcPr>
            <w:tcW w:w="1418" w:type="dxa"/>
          </w:tcPr>
          <w:p w:rsidR="00785324" w:rsidRDefault="00785324"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2,105</w:t>
            </w:r>
          </w:p>
        </w:tc>
        <w:tc>
          <w:tcPr>
            <w:tcW w:w="1295" w:type="dxa"/>
          </w:tcPr>
          <w:p w:rsidR="00785324" w:rsidRDefault="00785324" w:rsidP="00785324">
            <w:pPr>
              <w:pStyle w:val="NormalWeb"/>
              <w:spacing w:before="0" w:beforeAutospacing="0" w:after="0" w:afterAutospacing="0"/>
              <w:jc w:val="center"/>
              <w:rPr>
                <w:rFonts w:ascii="Arial" w:hAnsi="Arial" w:cs="Arial"/>
                <w:sz w:val="22"/>
                <w:szCs w:val="22"/>
              </w:rPr>
            </w:pPr>
            <w:r>
              <w:rPr>
                <w:rFonts w:ascii="Arial" w:hAnsi="Arial" w:cs="Arial"/>
                <w:sz w:val="22"/>
                <w:szCs w:val="22"/>
              </w:rPr>
              <w:t>97.6</w:t>
            </w:r>
          </w:p>
        </w:tc>
      </w:tr>
    </w:tbl>
    <w:p w:rsidR="0014668E" w:rsidRPr="005000B6" w:rsidRDefault="0014668E" w:rsidP="004C18D0">
      <w:pPr>
        <w:pStyle w:val="BodyTextIndent2"/>
        <w:tabs>
          <w:tab w:val="left" w:pos="-2127"/>
        </w:tabs>
        <w:spacing w:after="0" w:line="276" w:lineRule="auto"/>
        <w:ind w:left="0"/>
        <w:jc w:val="both"/>
        <w:rPr>
          <w:rFonts w:ascii="Arial" w:hAnsi="Arial" w:cs="Arial"/>
          <w:sz w:val="22"/>
          <w:szCs w:val="22"/>
        </w:rPr>
      </w:pPr>
    </w:p>
    <w:p w:rsidR="0014668E" w:rsidRDefault="001A51B0" w:rsidP="001A51B0">
      <w:pPr>
        <w:widowControl w:val="0"/>
        <w:spacing w:line="276" w:lineRule="auto"/>
        <w:ind w:left="564" w:right="-35"/>
        <w:jc w:val="both"/>
        <w:rPr>
          <w:rFonts w:ascii="Arial" w:hAnsi="Arial" w:cs="Arial"/>
          <w:snapToGrid w:val="0"/>
          <w:color w:val="000000"/>
          <w:sz w:val="22"/>
          <w:szCs w:val="22"/>
        </w:rPr>
      </w:pPr>
      <w:r w:rsidRPr="001A51B0">
        <w:rPr>
          <w:rFonts w:ascii="Arial" w:hAnsi="Arial" w:cs="Arial"/>
          <w:snapToGrid w:val="0"/>
          <w:color w:val="000000"/>
          <w:sz w:val="22"/>
          <w:szCs w:val="22"/>
        </w:rPr>
        <w:t xml:space="preserve">All resolutions were </w:t>
      </w:r>
      <w:r w:rsidR="007723FE">
        <w:rPr>
          <w:rFonts w:ascii="Arial" w:hAnsi="Arial" w:cs="Arial"/>
          <w:snapToGrid w:val="0"/>
          <w:color w:val="000000"/>
          <w:sz w:val="22"/>
          <w:szCs w:val="22"/>
        </w:rPr>
        <w:t>approved by the members</w:t>
      </w:r>
      <w:r w:rsidRPr="001A51B0">
        <w:rPr>
          <w:rFonts w:ascii="Arial" w:hAnsi="Arial" w:cs="Arial"/>
          <w:snapToGrid w:val="0"/>
          <w:color w:val="000000"/>
          <w:sz w:val="22"/>
          <w:szCs w:val="22"/>
        </w:rPr>
        <w:t>.</w:t>
      </w:r>
    </w:p>
    <w:p w:rsidR="00684B16" w:rsidRDefault="00684B16" w:rsidP="001A51B0">
      <w:pPr>
        <w:widowControl w:val="0"/>
        <w:spacing w:line="276" w:lineRule="auto"/>
        <w:ind w:left="564" w:right="-35"/>
        <w:jc w:val="both"/>
        <w:rPr>
          <w:rFonts w:ascii="Arial" w:hAnsi="Arial" w:cs="Arial"/>
          <w:snapToGrid w:val="0"/>
          <w:color w:val="000000"/>
          <w:sz w:val="22"/>
          <w:szCs w:val="22"/>
        </w:rPr>
      </w:pPr>
    </w:p>
    <w:p w:rsidR="0014668E" w:rsidRPr="001A51B0" w:rsidRDefault="00B31895" w:rsidP="001A51B0">
      <w:pPr>
        <w:pStyle w:val="BodyTextIndent"/>
        <w:tabs>
          <w:tab w:val="left" w:pos="567"/>
        </w:tabs>
        <w:spacing w:after="240" w:line="276" w:lineRule="auto"/>
        <w:ind w:left="564" w:hanging="564"/>
        <w:jc w:val="both"/>
        <w:rPr>
          <w:rFonts w:ascii="Arial" w:hAnsi="Arial" w:cs="Arial"/>
          <w:b/>
          <w:snapToGrid w:val="0"/>
          <w:color w:val="000000"/>
          <w:sz w:val="22"/>
          <w:szCs w:val="22"/>
          <w:u w:val="single"/>
        </w:rPr>
      </w:pPr>
      <w:r>
        <w:rPr>
          <w:rFonts w:ascii="Arial" w:hAnsi="Arial" w:cs="Arial"/>
          <w:b/>
          <w:snapToGrid w:val="0"/>
          <w:color w:val="000000"/>
          <w:sz w:val="22"/>
          <w:szCs w:val="22"/>
        </w:rPr>
        <w:t>1</w:t>
      </w:r>
      <w:r w:rsidR="007C36F0">
        <w:rPr>
          <w:rFonts w:ascii="Arial" w:hAnsi="Arial" w:cs="Arial"/>
          <w:b/>
          <w:snapToGrid w:val="0"/>
          <w:color w:val="000000"/>
          <w:sz w:val="22"/>
          <w:szCs w:val="22"/>
        </w:rPr>
        <w:t>1</w:t>
      </w:r>
      <w:r w:rsidR="001A51B0">
        <w:rPr>
          <w:rFonts w:ascii="Arial" w:hAnsi="Arial" w:cs="Arial"/>
          <w:b/>
          <w:snapToGrid w:val="0"/>
          <w:color w:val="000000"/>
          <w:sz w:val="22"/>
          <w:szCs w:val="22"/>
        </w:rPr>
        <w:t>.</w:t>
      </w:r>
      <w:r w:rsidR="001A51B0">
        <w:rPr>
          <w:rFonts w:ascii="Arial" w:hAnsi="Arial" w:cs="Arial"/>
          <w:b/>
          <w:snapToGrid w:val="0"/>
          <w:color w:val="000000"/>
          <w:sz w:val="22"/>
          <w:szCs w:val="22"/>
        </w:rPr>
        <w:tab/>
      </w:r>
      <w:r w:rsidR="001A51B0">
        <w:rPr>
          <w:rFonts w:ascii="Arial" w:hAnsi="Arial" w:cs="Arial"/>
          <w:b/>
          <w:snapToGrid w:val="0"/>
          <w:color w:val="000000"/>
          <w:sz w:val="22"/>
          <w:szCs w:val="22"/>
          <w:u w:val="single"/>
        </w:rPr>
        <w:t>CLOSE OF MEETING</w:t>
      </w:r>
    </w:p>
    <w:p w:rsidR="0014668E" w:rsidRDefault="0014668E" w:rsidP="001A51B0">
      <w:pPr>
        <w:widowControl w:val="0"/>
        <w:spacing w:line="276" w:lineRule="auto"/>
        <w:ind w:left="564" w:right="-35"/>
        <w:jc w:val="both"/>
        <w:rPr>
          <w:rFonts w:ascii="Arial" w:hAnsi="Arial" w:cs="Arial"/>
          <w:snapToGrid w:val="0"/>
          <w:color w:val="000000"/>
          <w:sz w:val="22"/>
          <w:szCs w:val="22"/>
        </w:rPr>
      </w:pPr>
      <w:r w:rsidRPr="005000B6">
        <w:rPr>
          <w:rFonts w:ascii="Arial" w:hAnsi="Arial" w:cs="Arial"/>
          <w:snapToGrid w:val="0"/>
          <w:color w:val="000000"/>
          <w:sz w:val="22"/>
          <w:szCs w:val="22"/>
        </w:rPr>
        <w:t xml:space="preserve">The Chairman thanked the members for </w:t>
      </w:r>
      <w:r w:rsidR="001A51B0">
        <w:rPr>
          <w:rFonts w:ascii="Arial" w:hAnsi="Arial" w:cs="Arial"/>
          <w:snapToGrid w:val="0"/>
          <w:color w:val="000000"/>
          <w:sz w:val="22"/>
          <w:szCs w:val="22"/>
        </w:rPr>
        <w:t>attending</w:t>
      </w:r>
      <w:r w:rsidRPr="005000B6">
        <w:rPr>
          <w:rFonts w:ascii="Arial" w:hAnsi="Arial" w:cs="Arial"/>
          <w:snapToGrid w:val="0"/>
          <w:color w:val="000000"/>
          <w:sz w:val="22"/>
          <w:szCs w:val="22"/>
        </w:rPr>
        <w:t xml:space="preserve"> and </w:t>
      </w:r>
      <w:r w:rsidR="001A51B0">
        <w:rPr>
          <w:rFonts w:ascii="Arial" w:hAnsi="Arial" w:cs="Arial"/>
          <w:snapToGrid w:val="0"/>
          <w:color w:val="000000"/>
          <w:sz w:val="22"/>
          <w:szCs w:val="22"/>
        </w:rPr>
        <w:t>declared the m</w:t>
      </w:r>
      <w:r w:rsidRPr="005000B6">
        <w:rPr>
          <w:rFonts w:ascii="Arial" w:hAnsi="Arial" w:cs="Arial"/>
          <w:snapToGrid w:val="0"/>
          <w:color w:val="000000"/>
          <w:sz w:val="22"/>
          <w:szCs w:val="22"/>
        </w:rPr>
        <w:t>eeting</w:t>
      </w:r>
      <w:r w:rsidR="00D03542">
        <w:rPr>
          <w:rFonts w:ascii="Arial" w:hAnsi="Arial" w:cs="Arial"/>
          <w:snapToGrid w:val="0"/>
          <w:color w:val="000000"/>
          <w:sz w:val="22"/>
          <w:szCs w:val="22"/>
        </w:rPr>
        <w:t xml:space="preserve"> closed.</w:t>
      </w:r>
      <w:r w:rsidRPr="005000B6">
        <w:rPr>
          <w:rFonts w:ascii="Arial" w:hAnsi="Arial" w:cs="Arial"/>
          <w:snapToGrid w:val="0"/>
          <w:color w:val="000000"/>
          <w:sz w:val="22"/>
          <w:szCs w:val="22"/>
        </w:rPr>
        <w:t xml:space="preserve"> </w:t>
      </w:r>
    </w:p>
    <w:p w:rsidR="00C46043" w:rsidRDefault="00C46043" w:rsidP="001A51B0">
      <w:pPr>
        <w:widowControl w:val="0"/>
        <w:spacing w:line="276" w:lineRule="auto"/>
        <w:ind w:left="564" w:right="-35"/>
        <w:jc w:val="both"/>
        <w:rPr>
          <w:rFonts w:ascii="Arial" w:hAnsi="Arial" w:cs="Arial"/>
          <w:snapToGrid w:val="0"/>
          <w:color w:val="000000"/>
          <w:sz w:val="22"/>
          <w:szCs w:val="22"/>
        </w:rPr>
      </w:pPr>
    </w:p>
    <w:p w:rsidR="00C46043" w:rsidRDefault="00C46043" w:rsidP="001A51B0">
      <w:pPr>
        <w:widowControl w:val="0"/>
        <w:spacing w:line="276" w:lineRule="auto"/>
        <w:ind w:left="564" w:right="-35"/>
        <w:jc w:val="both"/>
        <w:rPr>
          <w:rFonts w:ascii="Arial" w:hAnsi="Arial" w:cs="Arial"/>
          <w:snapToGrid w:val="0"/>
          <w:color w:val="000000"/>
          <w:sz w:val="22"/>
          <w:szCs w:val="22"/>
        </w:rPr>
      </w:pPr>
    </w:p>
    <w:p w:rsidR="00C46043" w:rsidRDefault="00C46043" w:rsidP="001A51B0">
      <w:pPr>
        <w:widowControl w:val="0"/>
        <w:spacing w:line="276" w:lineRule="auto"/>
        <w:ind w:left="564" w:right="-35"/>
        <w:jc w:val="both"/>
        <w:rPr>
          <w:rFonts w:ascii="Arial" w:hAnsi="Arial" w:cs="Arial"/>
          <w:snapToGrid w:val="0"/>
          <w:color w:val="000000"/>
          <w:sz w:val="22"/>
          <w:szCs w:val="22"/>
        </w:rPr>
      </w:pPr>
    </w:p>
    <w:p w:rsidR="00C46043" w:rsidRPr="005000B6" w:rsidRDefault="00C46043" w:rsidP="001A51B0">
      <w:pPr>
        <w:widowControl w:val="0"/>
        <w:spacing w:line="276" w:lineRule="auto"/>
        <w:ind w:left="564" w:right="-35"/>
        <w:jc w:val="both"/>
        <w:rPr>
          <w:rFonts w:ascii="Arial" w:hAnsi="Arial" w:cs="Arial"/>
          <w:snapToGrid w:val="0"/>
          <w:color w:val="000000"/>
          <w:sz w:val="22"/>
          <w:szCs w:val="22"/>
        </w:rPr>
      </w:pPr>
    </w:p>
    <w:p w:rsidR="000001A9" w:rsidRDefault="006C21DE" w:rsidP="00C34D1F">
      <w:pPr>
        <w:widowControl w:val="0"/>
        <w:tabs>
          <w:tab w:val="left" w:pos="-212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6C21DE">
        <w:rPr>
          <w:rFonts w:ascii="Arial" w:hAnsi="Arial" w:cs="Arial"/>
          <w:sz w:val="22"/>
          <w:szCs w:val="22"/>
        </w:rPr>
        <w:t>Chairman………………………………………</w:t>
      </w:r>
      <w:r>
        <w:rPr>
          <w:rFonts w:ascii="Arial" w:hAnsi="Arial" w:cs="Arial"/>
          <w:sz w:val="22"/>
          <w:szCs w:val="22"/>
        </w:rPr>
        <w:t xml:space="preserve">………… </w:t>
      </w:r>
      <w:r w:rsidR="00453376">
        <w:rPr>
          <w:rFonts w:ascii="Arial" w:hAnsi="Arial" w:cs="Arial"/>
          <w:sz w:val="22"/>
          <w:szCs w:val="22"/>
        </w:rPr>
        <w:tab/>
      </w:r>
      <w:r>
        <w:rPr>
          <w:rFonts w:ascii="Arial" w:hAnsi="Arial" w:cs="Arial"/>
          <w:sz w:val="22"/>
          <w:szCs w:val="22"/>
        </w:rPr>
        <w:t xml:space="preserve">Date </w:t>
      </w:r>
      <w:r w:rsidR="00453376">
        <w:rPr>
          <w:rFonts w:ascii="Arial" w:hAnsi="Arial" w:cs="Arial"/>
          <w:sz w:val="22"/>
          <w:szCs w:val="22"/>
        </w:rPr>
        <w:t>………………………..</w:t>
      </w:r>
    </w:p>
    <w:sectPr w:rsidR="000001A9" w:rsidSect="007723FE">
      <w:headerReference w:type="default" r:id="rId9"/>
      <w:footerReference w:type="default" r:id="rId10"/>
      <w:footerReference w:type="first" r:id="rId11"/>
      <w:pgSz w:w="11906" w:h="16838"/>
      <w:pgMar w:top="1276"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CB" w:rsidRDefault="003923CB" w:rsidP="00365C3D">
      <w:r>
        <w:separator/>
      </w:r>
    </w:p>
  </w:endnote>
  <w:endnote w:type="continuationSeparator" w:id="0">
    <w:p w:rsidR="003923CB" w:rsidRDefault="003923CB" w:rsidP="003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JNQG F+ DIN">
    <w:altName w:val="DI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80968"/>
      <w:docPartObj>
        <w:docPartGallery w:val="Page Numbers (Bottom of Page)"/>
        <w:docPartUnique/>
      </w:docPartObj>
    </w:sdtPr>
    <w:sdtEndPr>
      <w:rPr>
        <w:rFonts w:ascii="Arial" w:hAnsi="Arial" w:cs="Arial"/>
        <w:sz w:val="18"/>
      </w:rPr>
    </w:sdtEndPr>
    <w:sdtContent>
      <w:sdt>
        <w:sdtPr>
          <w:rPr>
            <w:rFonts w:ascii="Arial" w:hAnsi="Arial" w:cs="Arial"/>
            <w:sz w:val="18"/>
          </w:rPr>
          <w:id w:val="-288902493"/>
          <w:docPartObj>
            <w:docPartGallery w:val="Page Numbers (Top of Page)"/>
            <w:docPartUnique/>
          </w:docPartObj>
        </w:sdtPr>
        <w:sdtEndPr/>
        <w:sdtContent>
          <w:p w:rsidR="00187A4D" w:rsidRPr="007723FE" w:rsidRDefault="00187A4D">
            <w:pPr>
              <w:pStyle w:val="Footer"/>
              <w:jc w:val="right"/>
              <w:rPr>
                <w:rFonts w:ascii="Arial" w:hAnsi="Arial" w:cs="Arial"/>
                <w:sz w:val="18"/>
              </w:rPr>
            </w:pPr>
            <w:r w:rsidRPr="007723FE">
              <w:rPr>
                <w:rFonts w:ascii="Arial" w:hAnsi="Arial" w:cs="Arial"/>
                <w:sz w:val="18"/>
              </w:rPr>
              <w:t xml:space="preserve">Page </w:t>
            </w:r>
            <w:r w:rsidRPr="007723FE">
              <w:rPr>
                <w:rFonts w:ascii="Arial" w:hAnsi="Arial" w:cs="Arial"/>
                <w:bCs/>
                <w:sz w:val="18"/>
              </w:rPr>
              <w:fldChar w:fldCharType="begin"/>
            </w:r>
            <w:r w:rsidRPr="007723FE">
              <w:rPr>
                <w:rFonts w:ascii="Arial" w:hAnsi="Arial" w:cs="Arial"/>
                <w:bCs/>
                <w:sz w:val="18"/>
              </w:rPr>
              <w:instrText xml:space="preserve"> PAGE </w:instrText>
            </w:r>
            <w:r w:rsidRPr="007723FE">
              <w:rPr>
                <w:rFonts w:ascii="Arial" w:hAnsi="Arial" w:cs="Arial"/>
                <w:bCs/>
                <w:sz w:val="18"/>
              </w:rPr>
              <w:fldChar w:fldCharType="separate"/>
            </w:r>
            <w:r w:rsidR="00C800FE">
              <w:rPr>
                <w:rFonts w:ascii="Arial" w:hAnsi="Arial" w:cs="Arial"/>
                <w:bCs/>
                <w:noProof/>
                <w:sz w:val="18"/>
              </w:rPr>
              <w:t>1</w:t>
            </w:r>
            <w:r w:rsidRPr="007723FE">
              <w:rPr>
                <w:rFonts w:ascii="Arial" w:hAnsi="Arial" w:cs="Arial"/>
                <w:bCs/>
                <w:sz w:val="18"/>
              </w:rPr>
              <w:fldChar w:fldCharType="end"/>
            </w:r>
            <w:r w:rsidRPr="007723FE">
              <w:rPr>
                <w:rFonts w:ascii="Arial" w:hAnsi="Arial" w:cs="Arial"/>
                <w:sz w:val="18"/>
              </w:rPr>
              <w:t xml:space="preserve"> of </w:t>
            </w:r>
            <w:r w:rsidRPr="007723FE">
              <w:rPr>
                <w:rFonts w:ascii="Arial" w:hAnsi="Arial" w:cs="Arial"/>
                <w:bCs/>
                <w:sz w:val="18"/>
              </w:rPr>
              <w:fldChar w:fldCharType="begin"/>
            </w:r>
            <w:r w:rsidRPr="007723FE">
              <w:rPr>
                <w:rFonts w:ascii="Arial" w:hAnsi="Arial" w:cs="Arial"/>
                <w:bCs/>
                <w:sz w:val="18"/>
              </w:rPr>
              <w:instrText xml:space="preserve"> NUMPAGES  </w:instrText>
            </w:r>
            <w:r w:rsidRPr="007723FE">
              <w:rPr>
                <w:rFonts w:ascii="Arial" w:hAnsi="Arial" w:cs="Arial"/>
                <w:bCs/>
                <w:sz w:val="18"/>
              </w:rPr>
              <w:fldChar w:fldCharType="separate"/>
            </w:r>
            <w:r w:rsidR="00C800FE">
              <w:rPr>
                <w:rFonts w:ascii="Arial" w:hAnsi="Arial" w:cs="Arial"/>
                <w:bCs/>
                <w:noProof/>
                <w:sz w:val="18"/>
              </w:rPr>
              <w:t>5</w:t>
            </w:r>
            <w:r w:rsidRPr="007723FE">
              <w:rPr>
                <w:rFonts w:ascii="Arial" w:hAnsi="Arial" w:cs="Arial"/>
                <w:bCs/>
                <w:sz w:val="18"/>
              </w:rPr>
              <w:fldChar w:fldCharType="end"/>
            </w:r>
          </w:p>
        </w:sdtContent>
      </w:sdt>
    </w:sdtContent>
  </w:sdt>
  <w:p w:rsidR="00187A4D" w:rsidRPr="007723FE" w:rsidRDefault="00187A4D" w:rsidP="00365C3D">
    <w:pPr>
      <w:pStyle w:val="Footer"/>
      <w:jc w:val="right"/>
      <w:rPr>
        <w:rFonts w:ascii="Arial" w:hAnsi="Arial" w:cs="Arial"/>
        <w:sz w:val="18"/>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59346817"/>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rsidR="00187A4D" w:rsidRPr="007723FE" w:rsidRDefault="00187A4D">
            <w:pPr>
              <w:pStyle w:val="Footer"/>
              <w:jc w:val="right"/>
              <w:rPr>
                <w:rFonts w:ascii="Arial" w:hAnsi="Arial" w:cs="Arial"/>
                <w:sz w:val="20"/>
              </w:rPr>
            </w:pPr>
            <w:r w:rsidRPr="007723FE">
              <w:rPr>
                <w:rFonts w:ascii="Arial" w:hAnsi="Arial" w:cs="Arial"/>
                <w:sz w:val="20"/>
              </w:rPr>
              <w:t xml:space="preserve">Page </w:t>
            </w:r>
            <w:r w:rsidRPr="007723FE">
              <w:rPr>
                <w:rFonts w:ascii="Arial" w:hAnsi="Arial" w:cs="Arial"/>
                <w:b/>
                <w:bCs/>
                <w:sz w:val="20"/>
              </w:rPr>
              <w:fldChar w:fldCharType="begin"/>
            </w:r>
            <w:r w:rsidRPr="007723FE">
              <w:rPr>
                <w:rFonts w:ascii="Arial" w:hAnsi="Arial" w:cs="Arial"/>
                <w:b/>
                <w:bCs/>
                <w:sz w:val="20"/>
              </w:rPr>
              <w:instrText xml:space="preserve"> PAGE </w:instrText>
            </w:r>
            <w:r w:rsidRPr="007723FE">
              <w:rPr>
                <w:rFonts w:ascii="Arial" w:hAnsi="Arial" w:cs="Arial"/>
                <w:b/>
                <w:bCs/>
                <w:sz w:val="20"/>
              </w:rPr>
              <w:fldChar w:fldCharType="separate"/>
            </w:r>
            <w:r>
              <w:rPr>
                <w:rFonts w:ascii="Arial" w:hAnsi="Arial" w:cs="Arial"/>
                <w:b/>
                <w:bCs/>
                <w:noProof/>
                <w:sz w:val="20"/>
              </w:rPr>
              <w:t>1</w:t>
            </w:r>
            <w:r w:rsidRPr="007723FE">
              <w:rPr>
                <w:rFonts w:ascii="Arial" w:hAnsi="Arial" w:cs="Arial"/>
                <w:b/>
                <w:bCs/>
                <w:sz w:val="20"/>
              </w:rPr>
              <w:fldChar w:fldCharType="end"/>
            </w:r>
            <w:r w:rsidRPr="007723FE">
              <w:rPr>
                <w:rFonts w:ascii="Arial" w:hAnsi="Arial" w:cs="Arial"/>
                <w:sz w:val="20"/>
              </w:rPr>
              <w:t xml:space="preserve"> of </w:t>
            </w:r>
            <w:r w:rsidRPr="007723FE">
              <w:rPr>
                <w:rFonts w:ascii="Arial" w:hAnsi="Arial" w:cs="Arial"/>
                <w:b/>
                <w:bCs/>
                <w:sz w:val="20"/>
              </w:rPr>
              <w:fldChar w:fldCharType="begin"/>
            </w:r>
            <w:r w:rsidRPr="007723FE">
              <w:rPr>
                <w:rFonts w:ascii="Arial" w:hAnsi="Arial" w:cs="Arial"/>
                <w:b/>
                <w:bCs/>
                <w:sz w:val="20"/>
              </w:rPr>
              <w:instrText xml:space="preserve"> NUMPAGES  </w:instrText>
            </w:r>
            <w:r w:rsidRPr="007723FE">
              <w:rPr>
                <w:rFonts w:ascii="Arial" w:hAnsi="Arial" w:cs="Arial"/>
                <w:b/>
                <w:bCs/>
                <w:sz w:val="20"/>
              </w:rPr>
              <w:fldChar w:fldCharType="separate"/>
            </w:r>
            <w:r w:rsidR="000E7EFE">
              <w:rPr>
                <w:rFonts w:ascii="Arial" w:hAnsi="Arial" w:cs="Arial"/>
                <w:b/>
                <w:bCs/>
                <w:noProof/>
                <w:sz w:val="20"/>
              </w:rPr>
              <w:t>5</w:t>
            </w:r>
            <w:r w:rsidRPr="007723FE">
              <w:rPr>
                <w:rFonts w:ascii="Arial" w:hAnsi="Arial" w:cs="Arial"/>
                <w:b/>
                <w:bCs/>
                <w:sz w:val="20"/>
              </w:rPr>
              <w:fldChar w:fldCharType="end"/>
            </w:r>
          </w:p>
        </w:sdtContent>
      </w:sdt>
    </w:sdtContent>
  </w:sdt>
  <w:p w:rsidR="00187A4D" w:rsidRDefault="0018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CB" w:rsidRDefault="003923CB" w:rsidP="00365C3D">
      <w:r>
        <w:separator/>
      </w:r>
    </w:p>
  </w:footnote>
  <w:footnote w:type="continuationSeparator" w:id="0">
    <w:p w:rsidR="003923CB" w:rsidRDefault="003923CB" w:rsidP="003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4D" w:rsidRPr="00453376" w:rsidRDefault="00187A4D" w:rsidP="00453376">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CAE"/>
    <w:multiLevelType w:val="hybridMultilevel"/>
    <w:tmpl w:val="7C727E1E"/>
    <w:lvl w:ilvl="0" w:tplc="8A54188E">
      <w:start w:val="1"/>
      <w:numFmt w:val="lowerRoman"/>
      <w:lvlText w:val="(%1)"/>
      <w:lvlJc w:val="left"/>
      <w:pPr>
        <w:ind w:left="1288"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D9543A6"/>
    <w:multiLevelType w:val="hybridMultilevel"/>
    <w:tmpl w:val="7C727E1E"/>
    <w:lvl w:ilvl="0" w:tplc="8A54188E">
      <w:start w:val="1"/>
      <w:numFmt w:val="lowerRoman"/>
      <w:lvlText w:val="(%1)"/>
      <w:lvlJc w:val="left"/>
      <w:pPr>
        <w:ind w:left="1288"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F281CB1"/>
    <w:multiLevelType w:val="hybridMultilevel"/>
    <w:tmpl w:val="C98440D0"/>
    <w:lvl w:ilvl="0" w:tplc="08090001">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3">
    <w:nsid w:val="22C528B9"/>
    <w:multiLevelType w:val="hybridMultilevel"/>
    <w:tmpl w:val="E67E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036EC"/>
    <w:multiLevelType w:val="hybridMultilevel"/>
    <w:tmpl w:val="68808B8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nsid w:val="2E594D09"/>
    <w:multiLevelType w:val="hybridMultilevel"/>
    <w:tmpl w:val="0F9C30CC"/>
    <w:lvl w:ilvl="0" w:tplc="0809000F">
      <w:start w:val="1"/>
      <w:numFmt w:val="decimal"/>
      <w:lvlText w:val="%1."/>
      <w:lvlJc w:val="left"/>
      <w:pPr>
        <w:ind w:left="1348" w:hanging="360"/>
      </w:pPr>
      <w:rPr>
        <w:rFonts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6">
    <w:nsid w:val="338818B3"/>
    <w:multiLevelType w:val="hybridMultilevel"/>
    <w:tmpl w:val="8BC47B70"/>
    <w:lvl w:ilvl="0" w:tplc="0809000F">
      <w:start w:val="1"/>
      <w:numFmt w:val="decimal"/>
      <w:lvlText w:val="%1."/>
      <w:lvlJc w:val="left"/>
      <w:pPr>
        <w:ind w:left="1284" w:hanging="360"/>
      </w:pPr>
      <w:rPr>
        <w:rFont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
    <w:nsid w:val="385725BE"/>
    <w:multiLevelType w:val="hybridMultilevel"/>
    <w:tmpl w:val="624A3A02"/>
    <w:lvl w:ilvl="0" w:tplc="0809000F">
      <w:start w:val="1"/>
      <w:numFmt w:val="decimal"/>
      <w:lvlText w:val="%1."/>
      <w:lvlJc w:val="left"/>
      <w:pPr>
        <w:ind w:left="1348" w:hanging="360"/>
      </w:pPr>
      <w:rPr>
        <w:rFonts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8">
    <w:nsid w:val="39441349"/>
    <w:multiLevelType w:val="hybridMultilevel"/>
    <w:tmpl w:val="12BC0544"/>
    <w:lvl w:ilvl="0" w:tplc="0809000F">
      <w:start w:val="1"/>
      <w:numFmt w:val="decimal"/>
      <w:lvlText w:val="%1."/>
      <w:lvlJc w:val="left"/>
      <w:pPr>
        <w:ind w:left="1348" w:hanging="360"/>
      </w:pPr>
      <w:rPr>
        <w:rFonts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9">
    <w:nsid w:val="3C111DFF"/>
    <w:multiLevelType w:val="hybridMultilevel"/>
    <w:tmpl w:val="31DC0E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860991"/>
    <w:multiLevelType w:val="hybridMultilevel"/>
    <w:tmpl w:val="13727284"/>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
    <w:nsid w:val="475B2E36"/>
    <w:multiLevelType w:val="multilevel"/>
    <w:tmpl w:val="24AC36D8"/>
    <w:name w:val="Alison "/>
    <w:lvl w:ilvl="0">
      <w:start w:val="1"/>
      <w:numFmt w:val="decimal"/>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isLgl/>
      <w:lvlText w:val="%2.%3.1"/>
      <w:lvlJc w:val="left"/>
      <w:pPr>
        <w:tabs>
          <w:tab w:val="num" w:pos="851"/>
        </w:tabs>
        <w:ind w:left="851" w:hanging="851"/>
      </w:pPr>
      <w:rPr>
        <w:rFonts w:hint="default"/>
      </w:rPr>
    </w:lvl>
    <w:lvl w:ilvl="3">
      <w:start w:val="1"/>
      <w:numFmt w:val="decimal"/>
      <w:pStyle w:val="Heading4"/>
      <w:isLgl/>
      <w:lvlText w:val="%1.%2.1.1"/>
      <w:lvlJc w:val="left"/>
      <w:pPr>
        <w:tabs>
          <w:tab w:val="num" w:pos="0"/>
        </w:tabs>
        <w:ind w:left="1440" w:hanging="1440"/>
      </w:pPr>
      <w:rPr>
        <w:rFonts w:hint="default"/>
      </w:rPr>
    </w:lvl>
    <w:lvl w:ilvl="4">
      <w:start w:val="1"/>
      <w:numFmt w:val="decimal"/>
      <w:pStyle w:val="Heading5"/>
      <w:isLgl/>
      <w:lvlText w:val="%4.%2.%3.%5.1"/>
      <w:lvlJc w:val="left"/>
      <w:pPr>
        <w:tabs>
          <w:tab w:val="num" w:pos="0"/>
        </w:tabs>
        <w:ind w:left="1440" w:hanging="1440"/>
      </w:pPr>
      <w:rPr>
        <w:rFonts w:hint="default"/>
      </w:rPr>
    </w:lvl>
    <w:lvl w:ilvl="5">
      <w:start w:val="1"/>
      <w:numFmt w:val="decimal"/>
      <w:pStyle w:val="Heading6"/>
      <w:isLgl/>
      <w:lvlText w:val="%5.%2.%3.%4.1.%6"/>
      <w:lvlJc w:val="left"/>
      <w:pPr>
        <w:tabs>
          <w:tab w:val="num" w:pos="0"/>
        </w:tabs>
        <w:ind w:left="1440" w:hanging="1440"/>
      </w:pPr>
      <w:rPr>
        <w:rFonts w:hint="default"/>
      </w:rPr>
    </w:lvl>
    <w:lvl w:ilvl="6">
      <w:start w:val="1"/>
      <w:numFmt w:val="decimal"/>
      <w:pStyle w:val="Heading7"/>
      <w:isLgl/>
      <w:lvlText w:val="%6.%2.%3.%4.%5.1.%7"/>
      <w:lvlJc w:val="left"/>
      <w:pPr>
        <w:tabs>
          <w:tab w:val="num" w:pos="0"/>
        </w:tabs>
        <w:ind w:left="1440" w:hanging="1440"/>
      </w:pPr>
      <w:rPr>
        <w:rFonts w:hint="default"/>
      </w:rPr>
    </w:lvl>
    <w:lvl w:ilvl="7">
      <w:start w:val="1"/>
      <w:numFmt w:val="decimal"/>
      <w:pStyle w:val="Heading8"/>
      <w:isLgl/>
      <w:lvlText w:val="%7.%2.%3.%4.%5.%6.1.%8"/>
      <w:lvlJc w:val="left"/>
      <w:pPr>
        <w:tabs>
          <w:tab w:val="num" w:pos="0"/>
        </w:tabs>
        <w:ind w:left="1440" w:hanging="1440"/>
      </w:pPr>
      <w:rPr>
        <w:rFonts w:hint="default"/>
      </w:rPr>
    </w:lvl>
    <w:lvl w:ilvl="8">
      <w:start w:val="1"/>
      <w:numFmt w:val="decimal"/>
      <w:pStyle w:val="Heading9"/>
      <w:isLgl/>
      <w:lvlText w:val="%8.%2.%3.%4.%5.%6.%7.1.%9"/>
      <w:lvlJc w:val="left"/>
      <w:pPr>
        <w:tabs>
          <w:tab w:val="num" w:pos="0"/>
        </w:tabs>
        <w:ind w:left="1440" w:hanging="1440"/>
      </w:pPr>
      <w:rPr>
        <w:rFonts w:hint="default"/>
      </w:rPr>
    </w:lvl>
  </w:abstractNum>
  <w:abstractNum w:abstractNumId="12">
    <w:nsid w:val="50910320"/>
    <w:multiLevelType w:val="hybridMultilevel"/>
    <w:tmpl w:val="1FE4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513E2"/>
    <w:multiLevelType w:val="hybridMultilevel"/>
    <w:tmpl w:val="D3B0A6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6A4F1A89"/>
    <w:multiLevelType w:val="hybridMultilevel"/>
    <w:tmpl w:val="45C402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0DA33DB"/>
    <w:multiLevelType w:val="hybridMultilevel"/>
    <w:tmpl w:val="378A2E84"/>
    <w:lvl w:ilvl="0" w:tplc="08090001">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num w:numId="1">
    <w:abstractNumId w:val="11"/>
  </w:num>
  <w:num w:numId="2">
    <w:abstractNumId w:val="11"/>
  </w:num>
  <w:num w:numId="3">
    <w:abstractNumId w:val="9"/>
  </w:num>
  <w:num w:numId="4">
    <w:abstractNumId w:val="13"/>
  </w:num>
  <w:num w:numId="5">
    <w:abstractNumId w:val="5"/>
  </w:num>
  <w:num w:numId="6">
    <w:abstractNumId w:val="3"/>
  </w:num>
  <w:num w:numId="7">
    <w:abstractNumId w:val="14"/>
  </w:num>
  <w:num w:numId="8">
    <w:abstractNumId w:val="10"/>
  </w:num>
  <w:num w:numId="9">
    <w:abstractNumId w:val="6"/>
  </w:num>
  <w:num w:numId="10">
    <w:abstractNumId w:val="4"/>
  </w:num>
  <w:num w:numId="11">
    <w:abstractNumId w:val="12"/>
  </w:num>
  <w:num w:numId="12">
    <w:abstractNumId w:val="8"/>
  </w:num>
  <w:num w:numId="13">
    <w:abstractNumId w:val="7"/>
  </w:num>
  <w:num w:numId="14">
    <w:abstractNumId w:val="15"/>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8E"/>
    <w:rsid w:val="000001A9"/>
    <w:rsid w:val="000024AF"/>
    <w:rsid w:val="00006E65"/>
    <w:rsid w:val="00010FBE"/>
    <w:rsid w:val="00013EF6"/>
    <w:rsid w:val="00025268"/>
    <w:rsid w:val="0002540D"/>
    <w:rsid w:val="000268CB"/>
    <w:rsid w:val="000330A5"/>
    <w:rsid w:val="00035F1A"/>
    <w:rsid w:val="00040EC8"/>
    <w:rsid w:val="00041A18"/>
    <w:rsid w:val="000501DF"/>
    <w:rsid w:val="0005237B"/>
    <w:rsid w:val="000526AE"/>
    <w:rsid w:val="00067A71"/>
    <w:rsid w:val="000716AA"/>
    <w:rsid w:val="00072132"/>
    <w:rsid w:val="0007338F"/>
    <w:rsid w:val="00073398"/>
    <w:rsid w:val="00073A47"/>
    <w:rsid w:val="00075BE7"/>
    <w:rsid w:val="000776FB"/>
    <w:rsid w:val="00081B48"/>
    <w:rsid w:val="000947DF"/>
    <w:rsid w:val="00097555"/>
    <w:rsid w:val="000A15E0"/>
    <w:rsid w:val="000A4458"/>
    <w:rsid w:val="000A66EB"/>
    <w:rsid w:val="000A6B23"/>
    <w:rsid w:val="000B02DE"/>
    <w:rsid w:val="000B1CE6"/>
    <w:rsid w:val="000B241B"/>
    <w:rsid w:val="000C1129"/>
    <w:rsid w:val="000D36C9"/>
    <w:rsid w:val="000E0215"/>
    <w:rsid w:val="000E4A37"/>
    <w:rsid w:val="000E7EFE"/>
    <w:rsid w:val="000F126A"/>
    <w:rsid w:val="000F51FB"/>
    <w:rsid w:val="000F5EA4"/>
    <w:rsid w:val="000F7F8C"/>
    <w:rsid w:val="00100B51"/>
    <w:rsid w:val="00103714"/>
    <w:rsid w:val="00104544"/>
    <w:rsid w:val="00104F11"/>
    <w:rsid w:val="00131853"/>
    <w:rsid w:val="0013319C"/>
    <w:rsid w:val="00134081"/>
    <w:rsid w:val="001369DF"/>
    <w:rsid w:val="001372F8"/>
    <w:rsid w:val="00137935"/>
    <w:rsid w:val="0014668E"/>
    <w:rsid w:val="001512F6"/>
    <w:rsid w:val="00173088"/>
    <w:rsid w:val="001748EA"/>
    <w:rsid w:val="0018138E"/>
    <w:rsid w:val="00187A4D"/>
    <w:rsid w:val="0019405D"/>
    <w:rsid w:val="00196B73"/>
    <w:rsid w:val="001A0531"/>
    <w:rsid w:val="001A2D39"/>
    <w:rsid w:val="001A347E"/>
    <w:rsid w:val="001A4C74"/>
    <w:rsid w:val="001A51B0"/>
    <w:rsid w:val="001B0BC0"/>
    <w:rsid w:val="001C0AA5"/>
    <w:rsid w:val="001C13B2"/>
    <w:rsid w:val="001C3E86"/>
    <w:rsid w:val="001C6867"/>
    <w:rsid w:val="001D4403"/>
    <w:rsid w:val="001D502E"/>
    <w:rsid w:val="001D5B89"/>
    <w:rsid w:val="001E23D5"/>
    <w:rsid w:val="001E34C9"/>
    <w:rsid w:val="001E5479"/>
    <w:rsid w:val="001E593F"/>
    <w:rsid w:val="001F0E01"/>
    <w:rsid w:val="001F31E1"/>
    <w:rsid w:val="001F57AD"/>
    <w:rsid w:val="0020408F"/>
    <w:rsid w:val="00213D5D"/>
    <w:rsid w:val="00214F86"/>
    <w:rsid w:val="00223A6D"/>
    <w:rsid w:val="00224CC7"/>
    <w:rsid w:val="002254D6"/>
    <w:rsid w:val="00226AE4"/>
    <w:rsid w:val="00243B2B"/>
    <w:rsid w:val="0024598C"/>
    <w:rsid w:val="00246319"/>
    <w:rsid w:val="00247154"/>
    <w:rsid w:val="002474A2"/>
    <w:rsid w:val="0024757E"/>
    <w:rsid w:val="00254261"/>
    <w:rsid w:val="00262C37"/>
    <w:rsid w:val="00264A03"/>
    <w:rsid w:val="002660EC"/>
    <w:rsid w:val="002673E0"/>
    <w:rsid w:val="00267DB9"/>
    <w:rsid w:val="00273351"/>
    <w:rsid w:val="002855DD"/>
    <w:rsid w:val="00286B71"/>
    <w:rsid w:val="002905B7"/>
    <w:rsid w:val="002918A5"/>
    <w:rsid w:val="00296634"/>
    <w:rsid w:val="002A20F6"/>
    <w:rsid w:val="002B588A"/>
    <w:rsid w:val="002C1A7E"/>
    <w:rsid w:val="002C485C"/>
    <w:rsid w:val="002C6CF9"/>
    <w:rsid w:val="002D2362"/>
    <w:rsid w:val="002D31F6"/>
    <w:rsid w:val="002E1ADC"/>
    <w:rsid w:val="002E234B"/>
    <w:rsid w:val="002F624D"/>
    <w:rsid w:val="00304D13"/>
    <w:rsid w:val="00311E67"/>
    <w:rsid w:val="0031756D"/>
    <w:rsid w:val="00317834"/>
    <w:rsid w:val="00325F46"/>
    <w:rsid w:val="00331079"/>
    <w:rsid w:val="00333E1F"/>
    <w:rsid w:val="00340AD8"/>
    <w:rsid w:val="00342111"/>
    <w:rsid w:val="00350508"/>
    <w:rsid w:val="003527D1"/>
    <w:rsid w:val="003535DE"/>
    <w:rsid w:val="00365C3D"/>
    <w:rsid w:val="0037554F"/>
    <w:rsid w:val="00391F30"/>
    <w:rsid w:val="003923CB"/>
    <w:rsid w:val="00395D0E"/>
    <w:rsid w:val="00396265"/>
    <w:rsid w:val="003A01A7"/>
    <w:rsid w:val="003A065E"/>
    <w:rsid w:val="003A2A06"/>
    <w:rsid w:val="003A60A4"/>
    <w:rsid w:val="003A656C"/>
    <w:rsid w:val="003B048A"/>
    <w:rsid w:val="003B0575"/>
    <w:rsid w:val="003B0CC4"/>
    <w:rsid w:val="003C0EDE"/>
    <w:rsid w:val="003C4C7E"/>
    <w:rsid w:val="003C6395"/>
    <w:rsid w:val="003D185D"/>
    <w:rsid w:val="003D23B0"/>
    <w:rsid w:val="003E0945"/>
    <w:rsid w:val="003E18C3"/>
    <w:rsid w:val="003E3370"/>
    <w:rsid w:val="003E58A4"/>
    <w:rsid w:val="003E7D3B"/>
    <w:rsid w:val="003F3372"/>
    <w:rsid w:val="003F5829"/>
    <w:rsid w:val="003F58EE"/>
    <w:rsid w:val="00410739"/>
    <w:rsid w:val="00413006"/>
    <w:rsid w:val="00421BF6"/>
    <w:rsid w:val="004228AA"/>
    <w:rsid w:val="004237BA"/>
    <w:rsid w:val="0042576F"/>
    <w:rsid w:val="00432D7F"/>
    <w:rsid w:val="00434D43"/>
    <w:rsid w:val="00441905"/>
    <w:rsid w:val="00441D13"/>
    <w:rsid w:val="00451BFA"/>
    <w:rsid w:val="00453376"/>
    <w:rsid w:val="004544AF"/>
    <w:rsid w:val="0045667E"/>
    <w:rsid w:val="004809E9"/>
    <w:rsid w:val="004A02C8"/>
    <w:rsid w:val="004A0D45"/>
    <w:rsid w:val="004A2F81"/>
    <w:rsid w:val="004A34B4"/>
    <w:rsid w:val="004A60C7"/>
    <w:rsid w:val="004A6486"/>
    <w:rsid w:val="004A7739"/>
    <w:rsid w:val="004B39A3"/>
    <w:rsid w:val="004B4E77"/>
    <w:rsid w:val="004B5972"/>
    <w:rsid w:val="004B5BAF"/>
    <w:rsid w:val="004B60B8"/>
    <w:rsid w:val="004C1397"/>
    <w:rsid w:val="004C18D0"/>
    <w:rsid w:val="004C396D"/>
    <w:rsid w:val="004C511C"/>
    <w:rsid w:val="004C5ECA"/>
    <w:rsid w:val="004C608F"/>
    <w:rsid w:val="004D0636"/>
    <w:rsid w:val="004D5221"/>
    <w:rsid w:val="004E1321"/>
    <w:rsid w:val="004E3778"/>
    <w:rsid w:val="004E3AB0"/>
    <w:rsid w:val="004E3BEC"/>
    <w:rsid w:val="004E5180"/>
    <w:rsid w:val="004F0F16"/>
    <w:rsid w:val="004F782D"/>
    <w:rsid w:val="004F790F"/>
    <w:rsid w:val="005042A2"/>
    <w:rsid w:val="00510B49"/>
    <w:rsid w:val="00512FDF"/>
    <w:rsid w:val="00513626"/>
    <w:rsid w:val="00524B00"/>
    <w:rsid w:val="00526062"/>
    <w:rsid w:val="00530D5A"/>
    <w:rsid w:val="00530E6C"/>
    <w:rsid w:val="00531BBE"/>
    <w:rsid w:val="00534557"/>
    <w:rsid w:val="005353BF"/>
    <w:rsid w:val="005355A5"/>
    <w:rsid w:val="005448B9"/>
    <w:rsid w:val="005537CA"/>
    <w:rsid w:val="005578ED"/>
    <w:rsid w:val="00561089"/>
    <w:rsid w:val="0056380F"/>
    <w:rsid w:val="00563DA2"/>
    <w:rsid w:val="005657FC"/>
    <w:rsid w:val="005677F5"/>
    <w:rsid w:val="00571202"/>
    <w:rsid w:val="00573649"/>
    <w:rsid w:val="00575A32"/>
    <w:rsid w:val="005764DB"/>
    <w:rsid w:val="00587EB1"/>
    <w:rsid w:val="00592760"/>
    <w:rsid w:val="005A1997"/>
    <w:rsid w:val="005A6146"/>
    <w:rsid w:val="005B14A2"/>
    <w:rsid w:val="005B1AD4"/>
    <w:rsid w:val="005B2480"/>
    <w:rsid w:val="005B5982"/>
    <w:rsid w:val="005B7570"/>
    <w:rsid w:val="005C03E7"/>
    <w:rsid w:val="005C09FF"/>
    <w:rsid w:val="005C755B"/>
    <w:rsid w:val="005D3B45"/>
    <w:rsid w:val="005E30A3"/>
    <w:rsid w:val="005F3C8C"/>
    <w:rsid w:val="00603A9C"/>
    <w:rsid w:val="00620601"/>
    <w:rsid w:val="0062669C"/>
    <w:rsid w:val="00631677"/>
    <w:rsid w:val="00632E32"/>
    <w:rsid w:val="00633816"/>
    <w:rsid w:val="006375DB"/>
    <w:rsid w:val="00642F26"/>
    <w:rsid w:val="00651776"/>
    <w:rsid w:val="00653B04"/>
    <w:rsid w:val="00662883"/>
    <w:rsid w:val="006632C8"/>
    <w:rsid w:val="00670CD5"/>
    <w:rsid w:val="00672186"/>
    <w:rsid w:val="00673F11"/>
    <w:rsid w:val="00680F49"/>
    <w:rsid w:val="00682E2B"/>
    <w:rsid w:val="00684B16"/>
    <w:rsid w:val="006868E1"/>
    <w:rsid w:val="00687ED2"/>
    <w:rsid w:val="006A6C33"/>
    <w:rsid w:val="006A7D25"/>
    <w:rsid w:val="006B5AEF"/>
    <w:rsid w:val="006C21DE"/>
    <w:rsid w:val="006C22BE"/>
    <w:rsid w:val="006D5666"/>
    <w:rsid w:val="006D57D8"/>
    <w:rsid w:val="006D5D32"/>
    <w:rsid w:val="006D6394"/>
    <w:rsid w:val="006E2A80"/>
    <w:rsid w:val="006E5D14"/>
    <w:rsid w:val="006F40D4"/>
    <w:rsid w:val="00706AA4"/>
    <w:rsid w:val="00710A73"/>
    <w:rsid w:val="007152B3"/>
    <w:rsid w:val="00716435"/>
    <w:rsid w:val="0071710B"/>
    <w:rsid w:val="00733EE0"/>
    <w:rsid w:val="00733EF0"/>
    <w:rsid w:val="00743468"/>
    <w:rsid w:val="0074439E"/>
    <w:rsid w:val="00750DC1"/>
    <w:rsid w:val="00756A68"/>
    <w:rsid w:val="00757F73"/>
    <w:rsid w:val="0076258E"/>
    <w:rsid w:val="00765734"/>
    <w:rsid w:val="007723FE"/>
    <w:rsid w:val="00784CCA"/>
    <w:rsid w:val="00785324"/>
    <w:rsid w:val="00792C62"/>
    <w:rsid w:val="00795D8A"/>
    <w:rsid w:val="00796465"/>
    <w:rsid w:val="007A5781"/>
    <w:rsid w:val="007A7373"/>
    <w:rsid w:val="007B0119"/>
    <w:rsid w:val="007B40FF"/>
    <w:rsid w:val="007C36F0"/>
    <w:rsid w:val="007F1AFB"/>
    <w:rsid w:val="007F45E6"/>
    <w:rsid w:val="007F58E6"/>
    <w:rsid w:val="00802B34"/>
    <w:rsid w:val="0080431A"/>
    <w:rsid w:val="0080635C"/>
    <w:rsid w:val="008210F5"/>
    <w:rsid w:val="00830C45"/>
    <w:rsid w:val="00834CB2"/>
    <w:rsid w:val="0083617A"/>
    <w:rsid w:val="00843F4F"/>
    <w:rsid w:val="00844E85"/>
    <w:rsid w:val="00852B25"/>
    <w:rsid w:val="008536C2"/>
    <w:rsid w:val="00864BE8"/>
    <w:rsid w:val="00872B4C"/>
    <w:rsid w:val="00872E0E"/>
    <w:rsid w:val="00874178"/>
    <w:rsid w:val="00874897"/>
    <w:rsid w:val="00877873"/>
    <w:rsid w:val="008822B4"/>
    <w:rsid w:val="008868B2"/>
    <w:rsid w:val="0089335B"/>
    <w:rsid w:val="008A04EC"/>
    <w:rsid w:val="008A658A"/>
    <w:rsid w:val="008A7AE7"/>
    <w:rsid w:val="008B5016"/>
    <w:rsid w:val="008B6DFC"/>
    <w:rsid w:val="008B6F59"/>
    <w:rsid w:val="008B71D4"/>
    <w:rsid w:val="008C4439"/>
    <w:rsid w:val="008C74EB"/>
    <w:rsid w:val="008D2F66"/>
    <w:rsid w:val="008D7D0C"/>
    <w:rsid w:val="008E0513"/>
    <w:rsid w:val="008F16A9"/>
    <w:rsid w:val="009067C2"/>
    <w:rsid w:val="009157CF"/>
    <w:rsid w:val="00916321"/>
    <w:rsid w:val="009253F9"/>
    <w:rsid w:val="0092656D"/>
    <w:rsid w:val="00930B44"/>
    <w:rsid w:val="009325E3"/>
    <w:rsid w:val="00932873"/>
    <w:rsid w:val="009500EF"/>
    <w:rsid w:val="00966B06"/>
    <w:rsid w:val="0098637E"/>
    <w:rsid w:val="00995C61"/>
    <w:rsid w:val="009976C7"/>
    <w:rsid w:val="009A3B42"/>
    <w:rsid w:val="009B30CB"/>
    <w:rsid w:val="009B6F92"/>
    <w:rsid w:val="009C368B"/>
    <w:rsid w:val="009C4D1D"/>
    <w:rsid w:val="009D212D"/>
    <w:rsid w:val="009E5225"/>
    <w:rsid w:val="009E54B5"/>
    <w:rsid w:val="009F3F2F"/>
    <w:rsid w:val="00A068F9"/>
    <w:rsid w:val="00A158FB"/>
    <w:rsid w:val="00A32FEC"/>
    <w:rsid w:val="00A3489F"/>
    <w:rsid w:val="00A376AD"/>
    <w:rsid w:val="00A440CA"/>
    <w:rsid w:val="00A45491"/>
    <w:rsid w:val="00A45754"/>
    <w:rsid w:val="00A50FEB"/>
    <w:rsid w:val="00A53077"/>
    <w:rsid w:val="00A56543"/>
    <w:rsid w:val="00A633F8"/>
    <w:rsid w:val="00A7026E"/>
    <w:rsid w:val="00A90139"/>
    <w:rsid w:val="00A91A89"/>
    <w:rsid w:val="00A95267"/>
    <w:rsid w:val="00A97B0D"/>
    <w:rsid w:val="00AA6034"/>
    <w:rsid w:val="00AB58EC"/>
    <w:rsid w:val="00AC3231"/>
    <w:rsid w:val="00AC6FD7"/>
    <w:rsid w:val="00AD022B"/>
    <w:rsid w:val="00AD2F4B"/>
    <w:rsid w:val="00AE173E"/>
    <w:rsid w:val="00AE20FA"/>
    <w:rsid w:val="00AF151C"/>
    <w:rsid w:val="00B03088"/>
    <w:rsid w:val="00B110B7"/>
    <w:rsid w:val="00B1271C"/>
    <w:rsid w:val="00B12F6E"/>
    <w:rsid w:val="00B14E22"/>
    <w:rsid w:val="00B15F8B"/>
    <w:rsid w:val="00B20037"/>
    <w:rsid w:val="00B232B3"/>
    <w:rsid w:val="00B31895"/>
    <w:rsid w:val="00B3282C"/>
    <w:rsid w:val="00B359FB"/>
    <w:rsid w:val="00B44C32"/>
    <w:rsid w:val="00B5205A"/>
    <w:rsid w:val="00B533D3"/>
    <w:rsid w:val="00B55D57"/>
    <w:rsid w:val="00B560FA"/>
    <w:rsid w:val="00B6126D"/>
    <w:rsid w:val="00B63677"/>
    <w:rsid w:val="00B66099"/>
    <w:rsid w:val="00B70E3B"/>
    <w:rsid w:val="00B74F9F"/>
    <w:rsid w:val="00B82E50"/>
    <w:rsid w:val="00B831D5"/>
    <w:rsid w:val="00B93EFD"/>
    <w:rsid w:val="00B956CC"/>
    <w:rsid w:val="00BA59BC"/>
    <w:rsid w:val="00BB18CB"/>
    <w:rsid w:val="00BB1F6C"/>
    <w:rsid w:val="00BB2382"/>
    <w:rsid w:val="00BB2668"/>
    <w:rsid w:val="00BD65A0"/>
    <w:rsid w:val="00BD7C53"/>
    <w:rsid w:val="00BE484A"/>
    <w:rsid w:val="00BE4D8C"/>
    <w:rsid w:val="00BF146A"/>
    <w:rsid w:val="00BF263F"/>
    <w:rsid w:val="00BF6B15"/>
    <w:rsid w:val="00BF7281"/>
    <w:rsid w:val="00BF7BCB"/>
    <w:rsid w:val="00C020D3"/>
    <w:rsid w:val="00C04660"/>
    <w:rsid w:val="00C12C8F"/>
    <w:rsid w:val="00C12DB2"/>
    <w:rsid w:val="00C23625"/>
    <w:rsid w:val="00C262DF"/>
    <w:rsid w:val="00C32611"/>
    <w:rsid w:val="00C34D1F"/>
    <w:rsid w:val="00C34D28"/>
    <w:rsid w:val="00C3541F"/>
    <w:rsid w:val="00C37067"/>
    <w:rsid w:val="00C41CC3"/>
    <w:rsid w:val="00C44944"/>
    <w:rsid w:val="00C45478"/>
    <w:rsid w:val="00C46043"/>
    <w:rsid w:val="00C466F8"/>
    <w:rsid w:val="00C55332"/>
    <w:rsid w:val="00C60097"/>
    <w:rsid w:val="00C63FC8"/>
    <w:rsid w:val="00C66104"/>
    <w:rsid w:val="00C6798C"/>
    <w:rsid w:val="00C7614A"/>
    <w:rsid w:val="00C800FE"/>
    <w:rsid w:val="00C84B91"/>
    <w:rsid w:val="00C85430"/>
    <w:rsid w:val="00C943AD"/>
    <w:rsid w:val="00C96317"/>
    <w:rsid w:val="00C97627"/>
    <w:rsid w:val="00CA128C"/>
    <w:rsid w:val="00CA319F"/>
    <w:rsid w:val="00CB3442"/>
    <w:rsid w:val="00CB6C6C"/>
    <w:rsid w:val="00CC2AE0"/>
    <w:rsid w:val="00CD7CDE"/>
    <w:rsid w:val="00CE6539"/>
    <w:rsid w:val="00CF2C06"/>
    <w:rsid w:val="00D002BF"/>
    <w:rsid w:val="00D0200B"/>
    <w:rsid w:val="00D03542"/>
    <w:rsid w:val="00D04B66"/>
    <w:rsid w:val="00D27424"/>
    <w:rsid w:val="00D47099"/>
    <w:rsid w:val="00D51259"/>
    <w:rsid w:val="00D54793"/>
    <w:rsid w:val="00D57183"/>
    <w:rsid w:val="00D60225"/>
    <w:rsid w:val="00D65056"/>
    <w:rsid w:val="00D821CB"/>
    <w:rsid w:val="00D82699"/>
    <w:rsid w:val="00D83091"/>
    <w:rsid w:val="00D86921"/>
    <w:rsid w:val="00D921A2"/>
    <w:rsid w:val="00D95227"/>
    <w:rsid w:val="00D9551B"/>
    <w:rsid w:val="00D96B19"/>
    <w:rsid w:val="00D97B4E"/>
    <w:rsid w:val="00DA0A3D"/>
    <w:rsid w:val="00DB08B2"/>
    <w:rsid w:val="00DB71DD"/>
    <w:rsid w:val="00DC6CD0"/>
    <w:rsid w:val="00DD133B"/>
    <w:rsid w:val="00DD3A43"/>
    <w:rsid w:val="00DD3F87"/>
    <w:rsid w:val="00DD5DDF"/>
    <w:rsid w:val="00DE0E71"/>
    <w:rsid w:val="00DF52DA"/>
    <w:rsid w:val="00E00241"/>
    <w:rsid w:val="00E04FDB"/>
    <w:rsid w:val="00E05451"/>
    <w:rsid w:val="00E137A7"/>
    <w:rsid w:val="00E14987"/>
    <w:rsid w:val="00E1559F"/>
    <w:rsid w:val="00E27B53"/>
    <w:rsid w:val="00E323F2"/>
    <w:rsid w:val="00E4469A"/>
    <w:rsid w:val="00E522C6"/>
    <w:rsid w:val="00E524E9"/>
    <w:rsid w:val="00E571DB"/>
    <w:rsid w:val="00E827F3"/>
    <w:rsid w:val="00E90598"/>
    <w:rsid w:val="00E979D6"/>
    <w:rsid w:val="00EA5F90"/>
    <w:rsid w:val="00EA670F"/>
    <w:rsid w:val="00EB04BB"/>
    <w:rsid w:val="00EB26E8"/>
    <w:rsid w:val="00EB7C68"/>
    <w:rsid w:val="00ED5915"/>
    <w:rsid w:val="00ED7B9A"/>
    <w:rsid w:val="00EF0E8E"/>
    <w:rsid w:val="00F02FFD"/>
    <w:rsid w:val="00F04045"/>
    <w:rsid w:val="00F050E1"/>
    <w:rsid w:val="00F11B2D"/>
    <w:rsid w:val="00F12341"/>
    <w:rsid w:val="00F13A17"/>
    <w:rsid w:val="00F13AAF"/>
    <w:rsid w:val="00F206D9"/>
    <w:rsid w:val="00F240BA"/>
    <w:rsid w:val="00F26494"/>
    <w:rsid w:val="00F26B71"/>
    <w:rsid w:val="00F516E2"/>
    <w:rsid w:val="00F55199"/>
    <w:rsid w:val="00F56141"/>
    <w:rsid w:val="00F64FCE"/>
    <w:rsid w:val="00F665F0"/>
    <w:rsid w:val="00F722EE"/>
    <w:rsid w:val="00F809D1"/>
    <w:rsid w:val="00F830AA"/>
    <w:rsid w:val="00FA0190"/>
    <w:rsid w:val="00FA4EA6"/>
    <w:rsid w:val="00FA77B4"/>
    <w:rsid w:val="00FB474B"/>
    <w:rsid w:val="00FC253B"/>
    <w:rsid w:val="00FC31D1"/>
    <w:rsid w:val="00FD01D6"/>
    <w:rsid w:val="00FD7526"/>
    <w:rsid w:val="00FE1D21"/>
    <w:rsid w:val="00FE7304"/>
    <w:rsid w:val="00FE7911"/>
    <w:rsid w:val="00FF08FF"/>
    <w:rsid w:val="00FF5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8E"/>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qFormat/>
    <w:rsid w:val="0014668E"/>
    <w:pPr>
      <w:keepNext/>
      <w:numPr>
        <w:numId w:val="1"/>
      </w:numPr>
      <w:spacing w:after="0" w:line="240" w:lineRule="auto"/>
      <w:outlineLvl w:val="0"/>
    </w:pPr>
    <w:rPr>
      <w:rFonts w:ascii="Arial" w:eastAsia="Times New Roman" w:hAnsi="Arial" w:cs="Arial"/>
      <w:bCs/>
      <w:kern w:val="32"/>
      <w:szCs w:val="32"/>
      <w:lang w:eastAsia="en-GB"/>
    </w:rPr>
  </w:style>
  <w:style w:type="paragraph" w:styleId="Heading2">
    <w:name w:val="heading 2"/>
    <w:basedOn w:val="Heading1"/>
    <w:next w:val="Normal"/>
    <w:link w:val="Heading2Char"/>
    <w:qFormat/>
    <w:rsid w:val="0014668E"/>
    <w:pPr>
      <w:numPr>
        <w:ilvl w:val="1"/>
      </w:numPr>
      <w:outlineLvl w:val="1"/>
    </w:pPr>
    <w:rPr>
      <w:bCs w:val="0"/>
      <w:iCs/>
      <w:szCs w:val="28"/>
    </w:rPr>
  </w:style>
  <w:style w:type="paragraph" w:styleId="Heading3">
    <w:name w:val="heading 3"/>
    <w:basedOn w:val="Heading2"/>
    <w:next w:val="Normal"/>
    <w:link w:val="Heading3Char"/>
    <w:qFormat/>
    <w:rsid w:val="0014668E"/>
    <w:pPr>
      <w:numPr>
        <w:ilvl w:val="2"/>
      </w:numPr>
      <w:outlineLvl w:val="2"/>
    </w:pPr>
    <w:rPr>
      <w:bCs/>
      <w:szCs w:val="26"/>
    </w:rPr>
  </w:style>
  <w:style w:type="paragraph" w:styleId="Heading4">
    <w:name w:val="heading 4"/>
    <w:basedOn w:val="Normal"/>
    <w:next w:val="Normal"/>
    <w:link w:val="Heading4Char"/>
    <w:qFormat/>
    <w:rsid w:val="0014668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4668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4668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4668E"/>
    <w:pPr>
      <w:numPr>
        <w:ilvl w:val="6"/>
        <w:numId w:val="1"/>
      </w:numPr>
      <w:spacing w:before="240" w:after="60"/>
      <w:outlineLvl w:val="6"/>
    </w:pPr>
  </w:style>
  <w:style w:type="paragraph" w:styleId="Heading8">
    <w:name w:val="heading 8"/>
    <w:basedOn w:val="Normal"/>
    <w:next w:val="Normal"/>
    <w:link w:val="Heading8Char"/>
    <w:qFormat/>
    <w:rsid w:val="0014668E"/>
    <w:pPr>
      <w:numPr>
        <w:ilvl w:val="7"/>
        <w:numId w:val="1"/>
      </w:numPr>
      <w:spacing w:before="240" w:after="60"/>
      <w:outlineLvl w:val="7"/>
    </w:pPr>
    <w:rPr>
      <w:i/>
      <w:iCs/>
    </w:rPr>
  </w:style>
  <w:style w:type="paragraph" w:styleId="Heading9">
    <w:name w:val="heading 9"/>
    <w:basedOn w:val="Normal"/>
    <w:next w:val="Normal"/>
    <w:link w:val="Heading9Char"/>
    <w:qFormat/>
    <w:rsid w:val="0014668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668E"/>
    <w:pPr>
      <w:jc w:val="center"/>
    </w:pPr>
    <w:rPr>
      <w:rFonts w:ascii="Arial" w:hAnsi="Arial" w:cs="Arial"/>
      <w:b/>
      <w:bCs/>
      <w:snapToGrid w:val="0"/>
      <w:sz w:val="22"/>
      <w:szCs w:val="20"/>
      <w:u w:val="single"/>
      <w:lang w:val="en-US" w:eastAsia="en-US"/>
    </w:rPr>
  </w:style>
  <w:style w:type="character" w:customStyle="1" w:styleId="TitleChar">
    <w:name w:val="Title Char"/>
    <w:basedOn w:val="DefaultParagraphFont"/>
    <w:link w:val="Title"/>
    <w:rsid w:val="0014668E"/>
    <w:rPr>
      <w:rFonts w:ascii="Arial" w:eastAsia="Times New Roman" w:hAnsi="Arial" w:cs="Arial"/>
      <w:b/>
      <w:bCs/>
      <w:snapToGrid w:val="0"/>
      <w:szCs w:val="20"/>
      <w:u w:val="single"/>
      <w:lang w:val="en-US"/>
    </w:rPr>
  </w:style>
  <w:style w:type="paragraph" w:styleId="BodyTextIndent2">
    <w:name w:val="Body Text Indent 2"/>
    <w:basedOn w:val="Normal"/>
    <w:link w:val="BodyTextIndent2Char"/>
    <w:rsid w:val="0014668E"/>
    <w:pPr>
      <w:spacing w:after="120" w:line="480" w:lineRule="auto"/>
      <w:ind w:left="283"/>
    </w:pPr>
  </w:style>
  <w:style w:type="character" w:customStyle="1" w:styleId="BodyTextIndent2Char">
    <w:name w:val="Body Text Indent 2 Char"/>
    <w:basedOn w:val="DefaultParagraphFont"/>
    <w:link w:val="BodyTextIndent2"/>
    <w:rsid w:val="0014668E"/>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14668E"/>
    <w:pPr>
      <w:spacing w:after="120"/>
      <w:ind w:left="283"/>
    </w:pPr>
  </w:style>
  <w:style w:type="character" w:customStyle="1" w:styleId="BodyTextIndentChar">
    <w:name w:val="Body Text Indent Char"/>
    <w:basedOn w:val="DefaultParagraphFont"/>
    <w:link w:val="BodyTextIndent"/>
    <w:rsid w:val="0014668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14668E"/>
    <w:rPr>
      <w:rFonts w:ascii="Arial" w:eastAsia="Times New Roman" w:hAnsi="Arial" w:cs="Arial"/>
      <w:bCs/>
      <w:kern w:val="32"/>
      <w:szCs w:val="32"/>
      <w:lang w:eastAsia="en-GB"/>
    </w:rPr>
  </w:style>
  <w:style w:type="character" w:customStyle="1" w:styleId="Heading2Char">
    <w:name w:val="Heading 2 Char"/>
    <w:basedOn w:val="DefaultParagraphFont"/>
    <w:link w:val="Heading2"/>
    <w:rsid w:val="0014668E"/>
    <w:rPr>
      <w:rFonts w:ascii="Arial" w:eastAsia="Times New Roman" w:hAnsi="Arial" w:cs="Arial"/>
      <w:iCs/>
      <w:kern w:val="32"/>
      <w:szCs w:val="28"/>
      <w:lang w:eastAsia="en-GB"/>
    </w:rPr>
  </w:style>
  <w:style w:type="character" w:customStyle="1" w:styleId="Heading3Char">
    <w:name w:val="Heading 3 Char"/>
    <w:basedOn w:val="DefaultParagraphFont"/>
    <w:link w:val="Heading3"/>
    <w:rsid w:val="0014668E"/>
    <w:rPr>
      <w:rFonts w:ascii="Arial" w:eastAsia="Times New Roman" w:hAnsi="Arial" w:cs="Arial"/>
      <w:bCs/>
      <w:iCs/>
      <w:kern w:val="32"/>
      <w:szCs w:val="26"/>
      <w:lang w:eastAsia="en-GB"/>
    </w:rPr>
  </w:style>
  <w:style w:type="character" w:customStyle="1" w:styleId="Heading4Char">
    <w:name w:val="Heading 4 Char"/>
    <w:basedOn w:val="DefaultParagraphFont"/>
    <w:link w:val="Heading4"/>
    <w:rsid w:val="0014668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14668E"/>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14668E"/>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4668E"/>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4668E"/>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4668E"/>
    <w:rPr>
      <w:rFonts w:ascii="Arial" w:eastAsia="Times New Roman" w:hAnsi="Arial" w:cs="Arial"/>
      <w:lang w:eastAsia="en-GB"/>
    </w:rPr>
  </w:style>
  <w:style w:type="paragraph" w:styleId="Header">
    <w:name w:val="header"/>
    <w:basedOn w:val="Normal"/>
    <w:link w:val="HeaderChar"/>
    <w:uiPriority w:val="99"/>
    <w:unhideWhenUsed/>
    <w:rsid w:val="00365C3D"/>
    <w:pPr>
      <w:tabs>
        <w:tab w:val="center" w:pos="4513"/>
        <w:tab w:val="right" w:pos="9026"/>
      </w:tabs>
    </w:pPr>
  </w:style>
  <w:style w:type="character" w:customStyle="1" w:styleId="HeaderChar">
    <w:name w:val="Header Char"/>
    <w:basedOn w:val="DefaultParagraphFont"/>
    <w:link w:val="Header"/>
    <w:uiPriority w:val="99"/>
    <w:rsid w:val="00365C3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65C3D"/>
    <w:pPr>
      <w:tabs>
        <w:tab w:val="center" w:pos="4513"/>
        <w:tab w:val="right" w:pos="9026"/>
      </w:tabs>
    </w:pPr>
  </w:style>
  <w:style w:type="character" w:customStyle="1" w:styleId="FooterChar">
    <w:name w:val="Footer Char"/>
    <w:basedOn w:val="DefaultParagraphFont"/>
    <w:link w:val="Footer"/>
    <w:uiPriority w:val="99"/>
    <w:rsid w:val="00365C3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5F90"/>
    <w:rPr>
      <w:color w:val="0000FF" w:themeColor="hyperlink"/>
      <w:u w:val="single"/>
    </w:rPr>
  </w:style>
  <w:style w:type="paragraph" w:styleId="BalloonText">
    <w:name w:val="Balloon Text"/>
    <w:basedOn w:val="Normal"/>
    <w:link w:val="BalloonTextChar"/>
    <w:uiPriority w:val="99"/>
    <w:semiHidden/>
    <w:unhideWhenUsed/>
    <w:rsid w:val="001C6867"/>
    <w:rPr>
      <w:rFonts w:ascii="Tahoma" w:hAnsi="Tahoma" w:cs="Tahoma"/>
      <w:sz w:val="16"/>
      <w:szCs w:val="16"/>
    </w:rPr>
  </w:style>
  <w:style w:type="character" w:customStyle="1" w:styleId="BalloonTextChar">
    <w:name w:val="Balloon Text Char"/>
    <w:basedOn w:val="DefaultParagraphFont"/>
    <w:link w:val="BalloonText"/>
    <w:uiPriority w:val="99"/>
    <w:semiHidden/>
    <w:rsid w:val="001C6867"/>
    <w:rPr>
      <w:rFonts w:ascii="Tahoma" w:eastAsia="Times New Roman" w:hAnsi="Tahoma" w:cs="Tahoma"/>
      <w:sz w:val="16"/>
      <w:szCs w:val="16"/>
      <w:lang w:eastAsia="en-GB"/>
    </w:rPr>
  </w:style>
  <w:style w:type="table" w:styleId="TableGrid">
    <w:name w:val="Table Grid"/>
    <w:basedOn w:val="TableNormal"/>
    <w:rsid w:val="008A7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048A"/>
    <w:pPr>
      <w:spacing w:before="100" w:beforeAutospacing="1" w:after="100" w:afterAutospacing="1"/>
    </w:pPr>
  </w:style>
  <w:style w:type="paragraph" w:styleId="ListParagraph">
    <w:name w:val="List Paragraph"/>
    <w:basedOn w:val="Normal"/>
    <w:uiPriority w:val="34"/>
    <w:qFormat/>
    <w:rsid w:val="00D65056"/>
    <w:pPr>
      <w:ind w:left="720"/>
      <w:contextualSpacing/>
    </w:pPr>
  </w:style>
  <w:style w:type="character" w:styleId="CommentReference">
    <w:name w:val="annotation reference"/>
    <w:basedOn w:val="DefaultParagraphFont"/>
    <w:uiPriority w:val="99"/>
    <w:semiHidden/>
    <w:unhideWhenUsed/>
    <w:rsid w:val="00E323F2"/>
    <w:rPr>
      <w:sz w:val="16"/>
      <w:szCs w:val="16"/>
    </w:rPr>
  </w:style>
  <w:style w:type="paragraph" w:styleId="CommentText">
    <w:name w:val="annotation text"/>
    <w:basedOn w:val="Normal"/>
    <w:link w:val="CommentTextChar"/>
    <w:uiPriority w:val="99"/>
    <w:semiHidden/>
    <w:unhideWhenUsed/>
    <w:rsid w:val="00E323F2"/>
    <w:rPr>
      <w:sz w:val="20"/>
      <w:szCs w:val="20"/>
    </w:rPr>
  </w:style>
  <w:style w:type="character" w:customStyle="1" w:styleId="CommentTextChar">
    <w:name w:val="Comment Text Char"/>
    <w:basedOn w:val="DefaultParagraphFont"/>
    <w:link w:val="CommentText"/>
    <w:uiPriority w:val="99"/>
    <w:semiHidden/>
    <w:rsid w:val="00E323F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23F2"/>
    <w:rPr>
      <w:b/>
      <w:bCs/>
    </w:rPr>
  </w:style>
  <w:style w:type="character" w:customStyle="1" w:styleId="CommentSubjectChar">
    <w:name w:val="Comment Subject Char"/>
    <w:basedOn w:val="CommentTextChar"/>
    <w:link w:val="CommentSubject"/>
    <w:uiPriority w:val="99"/>
    <w:semiHidden/>
    <w:rsid w:val="00E323F2"/>
    <w:rPr>
      <w:rFonts w:ascii="Times New Roman" w:eastAsia="Times New Roman" w:hAnsi="Times New Roman" w:cs="Times New Roman"/>
      <w:b/>
      <w:bCs/>
      <w:sz w:val="20"/>
      <w:szCs w:val="20"/>
      <w:lang w:eastAsia="en-GB"/>
    </w:rPr>
  </w:style>
  <w:style w:type="paragraph" w:customStyle="1" w:styleId="Pa8">
    <w:name w:val="Pa8"/>
    <w:basedOn w:val="Normal"/>
    <w:next w:val="Normal"/>
    <w:uiPriority w:val="99"/>
    <w:rsid w:val="004C5ECA"/>
    <w:pPr>
      <w:autoSpaceDE w:val="0"/>
      <w:autoSpaceDN w:val="0"/>
      <w:adjustRightInd w:val="0"/>
      <w:spacing w:line="171" w:lineRule="atLeast"/>
    </w:pPr>
    <w:rPr>
      <w:rFonts w:ascii="DJNQG F+ DIN" w:eastAsiaTheme="minorHAnsi" w:hAnsi="DJNQG F+ DI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8E"/>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qFormat/>
    <w:rsid w:val="0014668E"/>
    <w:pPr>
      <w:keepNext/>
      <w:numPr>
        <w:numId w:val="1"/>
      </w:numPr>
      <w:spacing w:after="0" w:line="240" w:lineRule="auto"/>
      <w:outlineLvl w:val="0"/>
    </w:pPr>
    <w:rPr>
      <w:rFonts w:ascii="Arial" w:eastAsia="Times New Roman" w:hAnsi="Arial" w:cs="Arial"/>
      <w:bCs/>
      <w:kern w:val="32"/>
      <w:szCs w:val="32"/>
      <w:lang w:eastAsia="en-GB"/>
    </w:rPr>
  </w:style>
  <w:style w:type="paragraph" w:styleId="Heading2">
    <w:name w:val="heading 2"/>
    <w:basedOn w:val="Heading1"/>
    <w:next w:val="Normal"/>
    <w:link w:val="Heading2Char"/>
    <w:qFormat/>
    <w:rsid w:val="0014668E"/>
    <w:pPr>
      <w:numPr>
        <w:ilvl w:val="1"/>
      </w:numPr>
      <w:outlineLvl w:val="1"/>
    </w:pPr>
    <w:rPr>
      <w:bCs w:val="0"/>
      <w:iCs/>
      <w:szCs w:val="28"/>
    </w:rPr>
  </w:style>
  <w:style w:type="paragraph" w:styleId="Heading3">
    <w:name w:val="heading 3"/>
    <w:basedOn w:val="Heading2"/>
    <w:next w:val="Normal"/>
    <w:link w:val="Heading3Char"/>
    <w:qFormat/>
    <w:rsid w:val="0014668E"/>
    <w:pPr>
      <w:numPr>
        <w:ilvl w:val="2"/>
      </w:numPr>
      <w:outlineLvl w:val="2"/>
    </w:pPr>
    <w:rPr>
      <w:bCs/>
      <w:szCs w:val="26"/>
    </w:rPr>
  </w:style>
  <w:style w:type="paragraph" w:styleId="Heading4">
    <w:name w:val="heading 4"/>
    <w:basedOn w:val="Normal"/>
    <w:next w:val="Normal"/>
    <w:link w:val="Heading4Char"/>
    <w:qFormat/>
    <w:rsid w:val="0014668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4668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4668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4668E"/>
    <w:pPr>
      <w:numPr>
        <w:ilvl w:val="6"/>
        <w:numId w:val="1"/>
      </w:numPr>
      <w:spacing w:before="240" w:after="60"/>
      <w:outlineLvl w:val="6"/>
    </w:pPr>
  </w:style>
  <w:style w:type="paragraph" w:styleId="Heading8">
    <w:name w:val="heading 8"/>
    <w:basedOn w:val="Normal"/>
    <w:next w:val="Normal"/>
    <w:link w:val="Heading8Char"/>
    <w:qFormat/>
    <w:rsid w:val="0014668E"/>
    <w:pPr>
      <w:numPr>
        <w:ilvl w:val="7"/>
        <w:numId w:val="1"/>
      </w:numPr>
      <w:spacing w:before="240" w:after="60"/>
      <w:outlineLvl w:val="7"/>
    </w:pPr>
    <w:rPr>
      <w:i/>
      <w:iCs/>
    </w:rPr>
  </w:style>
  <w:style w:type="paragraph" w:styleId="Heading9">
    <w:name w:val="heading 9"/>
    <w:basedOn w:val="Normal"/>
    <w:next w:val="Normal"/>
    <w:link w:val="Heading9Char"/>
    <w:qFormat/>
    <w:rsid w:val="0014668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668E"/>
    <w:pPr>
      <w:jc w:val="center"/>
    </w:pPr>
    <w:rPr>
      <w:rFonts w:ascii="Arial" w:hAnsi="Arial" w:cs="Arial"/>
      <w:b/>
      <w:bCs/>
      <w:snapToGrid w:val="0"/>
      <w:sz w:val="22"/>
      <w:szCs w:val="20"/>
      <w:u w:val="single"/>
      <w:lang w:val="en-US" w:eastAsia="en-US"/>
    </w:rPr>
  </w:style>
  <w:style w:type="character" w:customStyle="1" w:styleId="TitleChar">
    <w:name w:val="Title Char"/>
    <w:basedOn w:val="DefaultParagraphFont"/>
    <w:link w:val="Title"/>
    <w:rsid w:val="0014668E"/>
    <w:rPr>
      <w:rFonts w:ascii="Arial" w:eastAsia="Times New Roman" w:hAnsi="Arial" w:cs="Arial"/>
      <w:b/>
      <w:bCs/>
      <w:snapToGrid w:val="0"/>
      <w:szCs w:val="20"/>
      <w:u w:val="single"/>
      <w:lang w:val="en-US"/>
    </w:rPr>
  </w:style>
  <w:style w:type="paragraph" w:styleId="BodyTextIndent2">
    <w:name w:val="Body Text Indent 2"/>
    <w:basedOn w:val="Normal"/>
    <w:link w:val="BodyTextIndent2Char"/>
    <w:rsid w:val="0014668E"/>
    <w:pPr>
      <w:spacing w:after="120" w:line="480" w:lineRule="auto"/>
      <w:ind w:left="283"/>
    </w:pPr>
  </w:style>
  <w:style w:type="character" w:customStyle="1" w:styleId="BodyTextIndent2Char">
    <w:name w:val="Body Text Indent 2 Char"/>
    <w:basedOn w:val="DefaultParagraphFont"/>
    <w:link w:val="BodyTextIndent2"/>
    <w:rsid w:val="0014668E"/>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14668E"/>
    <w:pPr>
      <w:spacing w:after="120"/>
      <w:ind w:left="283"/>
    </w:pPr>
  </w:style>
  <w:style w:type="character" w:customStyle="1" w:styleId="BodyTextIndentChar">
    <w:name w:val="Body Text Indent Char"/>
    <w:basedOn w:val="DefaultParagraphFont"/>
    <w:link w:val="BodyTextIndent"/>
    <w:rsid w:val="0014668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14668E"/>
    <w:rPr>
      <w:rFonts w:ascii="Arial" w:eastAsia="Times New Roman" w:hAnsi="Arial" w:cs="Arial"/>
      <w:bCs/>
      <w:kern w:val="32"/>
      <w:szCs w:val="32"/>
      <w:lang w:eastAsia="en-GB"/>
    </w:rPr>
  </w:style>
  <w:style w:type="character" w:customStyle="1" w:styleId="Heading2Char">
    <w:name w:val="Heading 2 Char"/>
    <w:basedOn w:val="DefaultParagraphFont"/>
    <w:link w:val="Heading2"/>
    <w:rsid w:val="0014668E"/>
    <w:rPr>
      <w:rFonts w:ascii="Arial" w:eastAsia="Times New Roman" w:hAnsi="Arial" w:cs="Arial"/>
      <w:iCs/>
      <w:kern w:val="32"/>
      <w:szCs w:val="28"/>
      <w:lang w:eastAsia="en-GB"/>
    </w:rPr>
  </w:style>
  <w:style w:type="character" w:customStyle="1" w:styleId="Heading3Char">
    <w:name w:val="Heading 3 Char"/>
    <w:basedOn w:val="DefaultParagraphFont"/>
    <w:link w:val="Heading3"/>
    <w:rsid w:val="0014668E"/>
    <w:rPr>
      <w:rFonts w:ascii="Arial" w:eastAsia="Times New Roman" w:hAnsi="Arial" w:cs="Arial"/>
      <w:bCs/>
      <w:iCs/>
      <w:kern w:val="32"/>
      <w:szCs w:val="26"/>
      <w:lang w:eastAsia="en-GB"/>
    </w:rPr>
  </w:style>
  <w:style w:type="character" w:customStyle="1" w:styleId="Heading4Char">
    <w:name w:val="Heading 4 Char"/>
    <w:basedOn w:val="DefaultParagraphFont"/>
    <w:link w:val="Heading4"/>
    <w:rsid w:val="0014668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14668E"/>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14668E"/>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4668E"/>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4668E"/>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4668E"/>
    <w:rPr>
      <w:rFonts w:ascii="Arial" w:eastAsia="Times New Roman" w:hAnsi="Arial" w:cs="Arial"/>
      <w:lang w:eastAsia="en-GB"/>
    </w:rPr>
  </w:style>
  <w:style w:type="paragraph" w:styleId="Header">
    <w:name w:val="header"/>
    <w:basedOn w:val="Normal"/>
    <w:link w:val="HeaderChar"/>
    <w:uiPriority w:val="99"/>
    <w:unhideWhenUsed/>
    <w:rsid w:val="00365C3D"/>
    <w:pPr>
      <w:tabs>
        <w:tab w:val="center" w:pos="4513"/>
        <w:tab w:val="right" w:pos="9026"/>
      </w:tabs>
    </w:pPr>
  </w:style>
  <w:style w:type="character" w:customStyle="1" w:styleId="HeaderChar">
    <w:name w:val="Header Char"/>
    <w:basedOn w:val="DefaultParagraphFont"/>
    <w:link w:val="Header"/>
    <w:uiPriority w:val="99"/>
    <w:rsid w:val="00365C3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65C3D"/>
    <w:pPr>
      <w:tabs>
        <w:tab w:val="center" w:pos="4513"/>
        <w:tab w:val="right" w:pos="9026"/>
      </w:tabs>
    </w:pPr>
  </w:style>
  <w:style w:type="character" w:customStyle="1" w:styleId="FooterChar">
    <w:name w:val="Footer Char"/>
    <w:basedOn w:val="DefaultParagraphFont"/>
    <w:link w:val="Footer"/>
    <w:uiPriority w:val="99"/>
    <w:rsid w:val="00365C3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5F90"/>
    <w:rPr>
      <w:color w:val="0000FF" w:themeColor="hyperlink"/>
      <w:u w:val="single"/>
    </w:rPr>
  </w:style>
  <w:style w:type="paragraph" w:styleId="BalloonText">
    <w:name w:val="Balloon Text"/>
    <w:basedOn w:val="Normal"/>
    <w:link w:val="BalloonTextChar"/>
    <w:uiPriority w:val="99"/>
    <w:semiHidden/>
    <w:unhideWhenUsed/>
    <w:rsid w:val="001C6867"/>
    <w:rPr>
      <w:rFonts w:ascii="Tahoma" w:hAnsi="Tahoma" w:cs="Tahoma"/>
      <w:sz w:val="16"/>
      <w:szCs w:val="16"/>
    </w:rPr>
  </w:style>
  <w:style w:type="character" w:customStyle="1" w:styleId="BalloonTextChar">
    <w:name w:val="Balloon Text Char"/>
    <w:basedOn w:val="DefaultParagraphFont"/>
    <w:link w:val="BalloonText"/>
    <w:uiPriority w:val="99"/>
    <w:semiHidden/>
    <w:rsid w:val="001C6867"/>
    <w:rPr>
      <w:rFonts w:ascii="Tahoma" w:eastAsia="Times New Roman" w:hAnsi="Tahoma" w:cs="Tahoma"/>
      <w:sz w:val="16"/>
      <w:szCs w:val="16"/>
      <w:lang w:eastAsia="en-GB"/>
    </w:rPr>
  </w:style>
  <w:style w:type="table" w:styleId="TableGrid">
    <w:name w:val="Table Grid"/>
    <w:basedOn w:val="TableNormal"/>
    <w:rsid w:val="008A7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048A"/>
    <w:pPr>
      <w:spacing w:before="100" w:beforeAutospacing="1" w:after="100" w:afterAutospacing="1"/>
    </w:pPr>
  </w:style>
  <w:style w:type="paragraph" w:styleId="ListParagraph">
    <w:name w:val="List Paragraph"/>
    <w:basedOn w:val="Normal"/>
    <w:uiPriority w:val="34"/>
    <w:qFormat/>
    <w:rsid w:val="00D65056"/>
    <w:pPr>
      <w:ind w:left="720"/>
      <w:contextualSpacing/>
    </w:pPr>
  </w:style>
  <w:style w:type="character" w:styleId="CommentReference">
    <w:name w:val="annotation reference"/>
    <w:basedOn w:val="DefaultParagraphFont"/>
    <w:uiPriority w:val="99"/>
    <w:semiHidden/>
    <w:unhideWhenUsed/>
    <w:rsid w:val="00E323F2"/>
    <w:rPr>
      <w:sz w:val="16"/>
      <w:szCs w:val="16"/>
    </w:rPr>
  </w:style>
  <w:style w:type="paragraph" w:styleId="CommentText">
    <w:name w:val="annotation text"/>
    <w:basedOn w:val="Normal"/>
    <w:link w:val="CommentTextChar"/>
    <w:uiPriority w:val="99"/>
    <w:semiHidden/>
    <w:unhideWhenUsed/>
    <w:rsid w:val="00E323F2"/>
    <w:rPr>
      <w:sz w:val="20"/>
      <w:szCs w:val="20"/>
    </w:rPr>
  </w:style>
  <w:style w:type="character" w:customStyle="1" w:styleId="CommentTextChar">
    <w:name w:val="Comment Text Char"/>
    <w:basedOn w:val="DefaultParagraphFont"/>
    <w:link w:val="CommentText"/>
    <w:uiPriority w:val="99"/>
    <w:semiHidden/>
    <w:rsid w:val="00E323F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23F2"/>
    <w:rPr>
      <w:b/>
      <w:bCs/>
    </w:rPr>
  </w:style>
  <w:style w:type="character" w:customStyle="1" w:styleId="CommentSubjectChar">
    <w:name w:val="Comment Subject Char"/>
    <w:basedOn w:val="CommentTextChar"/>
    <w:link w:val="CommentSubject"/>
    <w:uiPriority w:val="99"/>
    <w:semiHidden/>
    <w:rsid w:val="00E323F2"/>
    <w:rPr>
      <w:rFonts w:ascii="Times New Roman" w:eastAsia="Times New Roman" w:hAnsi="Times New Roman" w:cs="Times New Roman"/>
      <w:b/>
      <w:bCs/>
      <w:sz w:val="20"/>
      <w:szCs w:val="20"/>
      <w:lang w:eastAsia="en-GB"/>
    </w:rPr>
  </w:style>
  <w:style w:type="paragraph" w:customStyle="1" w:styleId="Pa8">
    <w:name w:val="Pa8"/>
    <w:basedOn w:val="Normal"/>
    <w:next w:val="Normal"/>
    <w:uiPriority w:val="99"/>
    <w:rsid w:val="004C5ECA"/>
    <w:pPr>
      <w:autoSpaceDE w:val="0"/>
      <w:autoSpaceDN w:val="0"/>
      <w:adjustRightInd w:val="0"/>
      <w:spacing w:line="171" w:lineRule="atLeast"/>
    </w:pPr>
    <w:rPr>
      <w:rFonts w:ascii="DJNQG F+ DIN" w:eastAsiaTheme="minorHAnsi" w:hAnsi="DJNQG F+ DI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815">
      <w:bodyDiv w:val="1"/>
      <w:marLeft w:val="0"/>
      <w:marRight w:val="0"/>
      <w:marTop w:val="0"/>
      <w:marBottom w:val="0"/>
      <w:divBdr>
        <w:top w:val="none" w:sz="0" w:space="0" w:color="auto"/>
        <w:left w:val="none" w:sz="0" w:space="0" w:color="auto"/>
        <w:bottom w:val="none" w:sz="0" w:space="0" w:color="auto"/>
        <w:right w:val="none" w:sz="0" w:space="0" w:color="auto"/>
      </w:divBdr>
    </w:div>
    <w:div w:id="529609471">
      <w:bodyDiv w:val="1"/>
      <w:marLeft w:val="0"/>
      <w:marRight w:val="0"/>
      <w:marTop w:val="0"/>
      <w:marBottom w:val="0"/>
      <w:divBdr>
        <w:top w:val="none" w:sz="0" w:space="0" w:color="auto"/>
        <w:left w:val="none" w:sz="0" w:space="0" w:color="auto"/>
        <w:bottom w:val="none" w:sz="0" w:space="0" w:color="auto"/>
        <w:right w:val="none" w:sz="0" w:space="0" w:color="auto"/>
      </w:divBdr>
      <w:divsChild>
        <w:div w:id="785466367">
          <w:marLeft w:val="0"/>
          <w:marRight w:val="0"/>
          <w:marTop w:val="0"/>
          <w:marBottom w:val="0"/>
          <w:divBdr>
            <w:top w:val="none" w:sz="0" w:space="0" w:color="auto"/>
            <w:left w:val="none" w:sz="0" w:space="0" w:color="auto"/>
            <w:bottom w:val="none" w:sz="0" w:space="0" w:color="auto"/>
            <w:right w:val="none" w:sz="0" w:space="0" w:color="auto"/>
          </w:divBdr>
          <w:divsChild>
            <w:div w:id="1284580145">
              <w:marLeft w:val="0"/>
              <w:marRight w:val="0"/>
              <w:marTop w:val="0"/>
              <w:marBottom w:val="0"/>
              <w:divBdr>
                <w:top w:val="none" w:sz="0" w:space="0" w:color="auto"/>
                <w:left w:val="none" w:sz="0" w:space="0" w:color="auto"/>
                <w:bottom w:val="none" w:sz="0" w:space="0" w:color="auto"/>
                <w:right w:val="none" w:sz="0" w:space="0" w:color="auto"/>
              </w:divBdr>
              <w:divsChild>
                <w:div w:id="2009165323">
                  <w:marLeft w:val="0"/>
                  <w:marRight w:val="0"/>
                  <w:marTop w:val="0"/>
                  <w:marBottom w:val="0"/>
                  <w:divBdr>
                    <w:top w:val="none" w:sz="0" w:space="0" w:color="auto"/>
                    <w:left w:val="none" w:sz="0" w:space="0" w:color="auto"/>
                    <w:bottom w:val="none" w:sz="0" w:space="0" w:color="auto"/>
                    <w:right w:val="none" w:sz="0" w:space="0" w:color="auto"/>
                  </w:divBdr>
                  <w:divsChild>
                    <w:div w:id="1847357771">
                      <w:marLeft w:val="0"/>
                      <w:marRight w:val="0"/>
                      <w:marTop w:val="0"/>
                      <w:marBottom w:val="0"/>
                      <w:divBdr>
                        <w:top w:val="none" w:sz="0" w:space="0" w:color="auto"/>
                        <w:left w:val="none" w:sz="0" w:space="0" w:color="auto"/>
                        <w:bottom w:val="none" w:sz="0" w:space="0" w:color="auto"/>
                        <w:right w:val="none" w:sz="0" w:space="0" w:color="auto"/>
                      </w:divBdr>
                      <w:divsChild>
                        <w:div w:id="1789470695">
                          <w:marLeft w:val="0"/>
                          <w:marRight w:val="0"/>
                          <w:marTop w:val="0"/>
                          <w:marBottom w:val="0"/>
                          <w:divBdr>
                            <w:top w:val="none" w:sz="0" w:space="0" w:color="auto"/>
                            <w:left w:val="none" w:sz="0" w:space="0" w:color="auto"/>
                            <w:bottom w:val="none" w:sz="0" w:space="0" w:color="auto"/>
                            <w:right w:val="none" w:sz="0" w:space="0" w:color="auto"/>
                          </w:divBdr>
                          <w:divsChild>
                            <w:div w:id="1125082375">
                              <w:marLeft w:val="0"/>
                              <w:marRight w:val="0"/>
                              <w:marTop w:val="0"/>
                              <w:marBottom w:val="0"/>
                              <w:divBdr>
                                <w:top w:val="none" w:sz="0" w:space="0" w:color="auto"/>
                                <w:left w:val="none" w:sz="0" w:space="0" w:color="auto"/>
                                <w:bottom w:val="none" w:sz="0" w:space="0" w:color="auto"/>
                                <w:right w:val="none" w:sz="0" w:space="0" w:color="auto"/>
                              </w:divBdr>
                              <w:divsChild>
                                <w:div w:id="330521925">
                                  <w:marLeft w:val="0"/>
                                  <w:marRight w:val="0"/>
                                  <w:marTop w:val="0"/>
                                  <w:marBottom w:val="0"/>
                                  <w:divBdr>
                                    <w:top w:val="none" w:sz="0" w:space="0" w:color="auto"/>
                                    <w:left w:val="none" w:sz="0" w:space="0" w:color="auto"/>
                                    <w:bottom w:val="none" w:sz="0" w:space="0" w:color="auto"/>
                                    <w:right w:val="none" w:sz="0" w:space="0" w:color="auto"/>
                                  </w:divBdr>
                                  <w:divsChild>
                                    <w:div w:id="1233857563">
                                      <w:marLeft w:val="0"/>
                                      <w:marRight w:val="0"/>
                                      <w:marTop w:val="0"/>
                                      <w:marBottom w:val="0"/>
                                      <w:divBdr>
                                        <w:top w:val="none" w:sz="0" w:space="0" w:color="auto"/>
                                        <w:left w:val="none" w:sz="0" w:space="0" w:color="auto"/>
                                        <w:bottom w:val="none" w:sz="0" w:space="0" w:color="auto"/>
                                        <w:right w:val="none" w:sz="0" w:space="0" w:color="auto"/>
                                      </w:divBdr>
                                      <w:divsChild>
                                        <w:div w:id="672730014">
                                          <w:marLeft w:val="0"/>
                                          <w:marRight w:val="0"/>
                                          <w:marTop w:val="0"/>
                                          <w:marBottom w:val="0"/>
                                          <w:divBdr>
                                            <w:top w:val="none" w:sz="0" w:space="0" w:color="auto"/>
                                            <w:left w:val="none" w:sz="0" w:space="0" w:color="auto"/>
                                            <w:bottom w:val="none" w:sz="0" w:space="0" w:color="auto"/>
                                            <w:right w:val="none" w:sz="0" w:space="0" w:color="auto"/>
                                          </w:divBdr>
                                          <w:divsChild>
                                            <w:div w:id="457072684">
                                              <w:marLeft w:val="0"/>
                                              <w:marRight w:val="0"/>
                                              <w:marTop w:val="0"/>
                                              <w:marBottom w:val="0"/>
                                              <w:divBdr>
                                                <w:top w:val="none" w:sz="0" w:space="0" w:color="auto"/>
                                                <w:left w:val="none" w:sz="0" w:space="0" w:color="auto"/>
                                                <w:bottom w:val="none" w:sz="0" w:space="0" w:color="auto"/>
                                                <w:right w:val="none" w:sz="0" w:space="0" w:color="auto"/>
                                              </w:divBdr>
                                              <w:divsChild>
                                                <w:div w:id="2337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949767">
      <w:bodyDiv w:val="1"/>
      <w:marLeft w:val="0"/>
      <w:marRight w:val="0"/>
      <w:marTop w:val="0"/>
      <w:marBottom w:val="0"/>
      <w:divBdr>
        <w:top w:val="none" w:sz="0" w:space="0" w:color="auto"/>
        <w:left w:val="none" w:sz="0" w:space="0" w:color="auto"/>
        <w:bottom w:val="none" w:sz="0" w:space="0" w:color="auto"/>
        <w:right w:val="none" w:sz="0" w:space="0" w:color="auto"/>
      </w:divBdr>
    </w:div>
    <w:div w:id="918834506">
      <w:bodyDiv w:val="1"/>
      <w:marLeft w:val="0"/>
      <w:marRight w:val="0"/>
      <w:marTop w:val="0"/>
      <w:marBottom w:val="0"/>
      <w:divBdr>
        <w:top w:val="none" w:sz="0" w:space="0" w:color="auto"/>
        <w:left w:val="none" w:sz="0" w:space="0" w:color="auto"/>
        <w:bottom w:val="none" w:sz="0" w:space="0" w:color="auto"/>
        <w:right w:val="none" w:sz="0" w:space="0" w:color="auto"/>
      </w:divBdr>
    </w:div>
    <w:div w:id="1008602538">
      <w:bodyDiv w:val="1"/>
      <w:marLeft w:val="0"/>
      <w:marRight w:val="0"/>
      <w:marTop w:val="0"/>
      <w:marBottom w:val="0"/>
      <w:divBdr>
        <w:top w:val="none" w:sz="0" w:space="0" w:color="auto"/>
        <w:left w:val="none" w:sz="0" w:space="0" w:color="auto"/>
        <w:bottom w:val="none" w:sz="0" w:space="0" w:color="auto"/>
        <w:right w:val="none" w:sz="0" w:space="0" w:color="auto"/>
      </w:divBdr>
    </w:div>
    <w:div w:id="1272981528">
      <w:bodyDiv w:val="1"/>
      <w:marLeft w:val="0"/>
      <w:marRight w:val="0"/>
      <w:marTop w:val="0"/>
      <w:marBottom w:val="0"/>
      <w:divBdr>
        <w:top w:val="none" w:sz="0" w:space="0" w:color="auto"/>
        <w:left w:val="none" w:sz="0" w:space="0" w:color="auto"/>
        <w:bottom w:val="none" w:sz="0" w:space="0" w:color="auto"/>
        <w:right w:val="none" w:sz="0" w:space="0" w:color="auto"/>
      </w:divBdr>
      <w:divsChild>
        <w:div w:id="1550802786">
          <w:marLeft w:val="0"/>
          <w:marRight w:val="0"/>
          <w:marTop w:val="0"/>
          <w:marBottom w:val="0"/>
          <w:divBdr>
            <w:top w:val="none" w:sz="0" w:space="0" w:color="auto"/>
            <w:left w:val="none" w:sz="0" w:space="0" w:color="auto"/>
            <w:bottom w:val="none" w:sz="0" w:space="0" w:color="auto"/>
            <w:right w:val="none" w:sz="0" w:space="0" w:color="auto"/>
          </w:divBdr>
          <w:divsChild>
            <w:div w:id="1478766644">
              <w:marLeft w:val="0"/>
              <w:marRight w:val="0"/>
              <w:marTop w:val="0"/>
              <w:marBottom w:val="0"/>
              <w:divBdr>
                <w:top w:val="none" w:sz="0" w:space="0" w:color="auto"/>
                <w:left w:val="none" w:sz="0" w:space="0" w:color="auto"/>
                <w:bottom w:val="none" w:sz="0" w:space="0" w:color="auto"/>
                <w:right w:val="none" w:sz="0" w:space="0" w:color="auto"/>
              </w:divBdr>
              <w:divsChild>
                <w:div w:id="1146321137">
                  <w:marLeft w:val="0"/>
                  <w:marRight w:val="0"/>
                  <w:marTop w:val="0"/>
                  <w:marBottom w:val="0"/>
                  <w:divBdr>
                    <w:top w:val="none" w:sz="0" w:space="0" w:color="auto"/>
                    <w:left w:val="none" w:sz="0" w:space="0" w:color="auto"/>
                    <w:bottom w:val="none" w:sz="0" w:space="0" w:color="auto"/>
                    <w:right w:val="none" w:sz="0" w:space="0" w:color="auto"/>
                  </w:divBdr>
                  <w:divsChild>
                    <w:div w:id="521749527">
                      <w:marLeft w:val="0"/>
                      <w:marRight w:val="0"/>
                      <w:marTop w:val="0"/>
                      <w:marBottom w:val="0"/>
                      <w:divBdr>
                        <w:top w:val="none" w:sz="0" w:space="0" w:color="auto"/>
                        <w:left w:val="none" w:sz="0" w:space="0" w:color="auto"/>
                        <w:bottom w:val="none" w:sz="0" w:space="0" w:color="auto"/>
                        <w:right w:val="none" w:sz="0" w:space="0" w:color="auto"/>
                      </w:divBdr>
                      <w:divsChild>
                        <w:div w:id="41102416">
                          <w:marLeft w:val="0"/>
                          <w:marRight w:val="0"/>
                          <w:marTop w:val="0"/>
                          <w:marBottom w:val="0"/>
                          <w:divBdr>
                            <w:top w:val="none" w:sz="0" w:space="0" w:color="auto"/>
                            <w:left w:val="none" w:sz="0" w:space="0" w:color="auto"/>
                            <w:bottom w:val="none" w:sz="0" w:space="0" w:color="auto"/>
                            <w:right w:val="none" w:sz="0" w:space="0" w:color="auto"/>
                          </w:divBdr>
                          <w:divsChild>
                            <w:div w:id="1940748016">
                              <w:marLeft w:val="0"/>
                              <w:marRight w:val="0"/>
                              <w:marTop w:val="0"/>
                              <w:marBottom w:val="0"/>
                              <w:divBdr>
                                <w:top w:val="none" w:sz="0" w:space="0" w:color="auto"/>
                                <w:left w:val="none" w:sz="0" w:space="0" w:color="auto"/>
                                <w:bottom w:val="none" w:sz="0" w:space="0" w:color="auto"/>
                                <w:right w:val="none" w:sz="0" w:space="0" w:color="auto"/>
                              </w:divBdr>
                              <w:divsChild>
                                <w:div w:id="1579099965">
                                  <w:marLeft w:val="0"/>
                                  <w:marRight w:val="0"/>
                                  <w:marTop w:val="0"/>
                                  <w:marBottom w:val="0"/>
                                  <w:divBdr>
                                    <w:top w:val="none" w:sz="0" w:space="0" w:color="auto"/>
                                    <w:left w:val="none" w:sz="0" w:space="0" w:color="auto"/>
                                    <w:bottom w:val="none" w:sz="0" w:space="0" w:color="auto"/>
                                    <w:right w:val="none" w:sz="0" w:space="0" w:color="auto"/>
                                  </w:divBdr>
                                  <w:divsChild>
                                    <w:div w:id="1502893408">
                                      <w:marLeft w:val="0"/>
                                      <w:marRight w:val="0"/>
                                      <w:marTop w:val="0"/>
                                      <w:marBottom w:val="0"/>
                                      <w:divBdr>
                                        <w:top w:val="none" w:sz="0" w:space="0" w:color="auto"/>
                                        <w:left w:val="none" w:sz="0" w:space="0" w:color="auto"/>
                                        <w:bottom w:val="none" w:sz="0" w:space="0" w:color="auto"/>
                                        <w:right w:val="none" w:sz="0" w:space="0" w:color="auto"/>
                                      </w:divBdr>
                                      <w:divsChild>
                                        <w:div w:id="1639602118">
                                          <w:marLeft w:val="0"/>
                                          <w:marRight w:val="0"/>
                                          <w:marTop w:val="0"/>
                                          <w:marBottom w:val="0"/>
                                          <w:divBdr>
                                            <w:top w:val="none" w:sz="0" w:space="0" w:color="auto"/>
                                            <w:left w:val="none" w:sz="0" w:space="0" w:color="auto"/>
                                            <w:bottom w:val="none" w:sz="0" w:space="0" w:color="auto"/>
                                            <w:right w:val="none" w:sz="0" w:space="0" w:color="auto"/>
                                          </w:divBdr>
                                          <w:divsChild>
                                            <w:div w:id="469713944">
                                              <w:marLeft w:val="0"/>
                                              <w:marRight w:val="0"/>
                                              <w:marTop w:val="0"/>
                                              <w:marBottom w:val="0"/>
                                              <w:divBdr>
                                                <w:top w:val="none" w:sz="0" w:space="0" w:color="auto"/>
                                                <w:left w:val="none" w:sz="0" w:space="0" w:color="auto"/>
                                                <w:bottom w:val="none" w:sz="0" w:space="0" w:color="auto"/>
                                                <w:right w:val="none" w:sz="0" w:space="0" w:color="auto"/>
                                              </w:divBdr>
                                              <w:divsChild>
                                                <w:div w:id="6697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92462">
      <w:bodyDiv w:val="1"/>
      <w:marLeft w:val="0"/>
      <w:marRight w:val="0"/>
      <w:marTop w:val="0"/>
      <w:marBottom w:val="0"/>
      <w:divBdr>
        <w:top w:val="none" w:sz="0" w:space="0" w:color="auto"/>
        <w:left w:val="none" w:sz="0" w:space="0" w:color="auto"/>
        <w:bottom w:val="none" w:sz="0" w:space="0" w:color="auto"/>
        <w:right w:val="none" w:sz="0" w:space="0" w:color="auto"/>
      </w:divBdr>
      <w:divsChild>
        <w:div w:id="105544695">
          <w:marLeft w:val="0"/>
          <w:marRight w:val="0"/>
          <w:marTop w:val="0"/>
          <w:marBottom w:val="0"/>
          <w:divBdr>
            <w:top w:val="none" w:sz="0" w:space="0" w:color="auto"/>
            <w:left w:val="none" w:sz="0" w:space="0" w:color="auto"/>
            <w:bottom w:val="none" w:sz="0" w:space="0" w:color="auto"/>
            <w:right w:val="none" w:sz="0" w:space="0" w:color="auto"/>
          </w:divBdr>
          <w:divsChild>
            <w:div w:id="34235849">
              <w:marLeft w:val="0"/>
              <w:marRight w:val="0"/>
              <w:marTop w:val="0"/>
              <w:marBottom w:val="0"/>
              <w:divBdr>
                <w:top w:val="none" w:sz="0" w:space="0" w:color="auto"/>
                <w:left w:val="none" w:sz="0" w:space="0" w:color="auto"/>
                <w:bottom w:val="none" w:sz="0" w:space="0" w:color="auto"/>
                <w:right w:val="none" w:sz="0" w:space="0" w:color="auto"/>
              </w:divBdr>
              <w:divsChild>
                <w:div w:id="807281296">
                  <w:marLeft w:val="0"/>
                  <w:marRight w:val="0"/>
                  <w:marTop w:val="0"/>
                  <w:marBottom w:val="0"/>
                  <w:divBdr>
                    <w:top w:val="none" w:sz="0" w:space="0" w:color="auto"/>
                    <w:left w:val="none" w:sz="0" w:space="0" w:color="auto"/>
                    <w:bottom w:val="none" w:sz="0" w:space="0" w:color="auto"/>
                    <w:right w:val="none" w:sz="0" w:space="0" w:color="auto"/>
                  </w:divBdr>
                  <w:divsChild>
                    <w:div w:id="647629299">
                      <w:marLeft w:val="0"/>
                      <w:marRight w:val="0"/>
                      <w:marTop w:val="0"/>
                      <w:marBottom w:val="0"/>
                      <w:divBdr>
                        <w:top w:val="none" w:sz="0" w:space="0" w:color="auto"/>
                        <w:left w:val="none" w:sz="0" w:space="0" w:color="auto"/>
                        <w:bottom w:val="none" w:sz="0" w:space="0" w:color="auto"/>
                        <w:right w:val="none" w:sz="0" w:space="0" w:color="auto"/>
                      </w:divBdr>
                      <w:divsChild>
                        <w:div w:id="1474519481">
                          <w:marLeft w:val="0"/>
                          <w:marRight w:val="0"/>
                          <w:marTop w:val="0"/>
                          <w:marBottom w:val="0"/>
                          <w:divBdr>
                            <w:top w:val="none" w:sz="0" w:space="0" w:color="auto"/>
                            <w:left w:val="none" w:sz="0" w:space="0" w:color="auto"/>
                            <w:bottom w:val="none" w:sz="0" w:space="0" w:color="auto"/>
                            <w:right w:val="none" w:sz="0" w:space="0" w:color="auto"/>
                          </w:divBdr>
                          <w:divsChild>
                            <w:div w:id="1612979391">
                              <w:marLeft w:val="0"/>
                              <w:marRight w:val="0"/>
                              <w:marTop w:val="0"/>
                              <w:marBottom w:val="0"/>
                              <w:divBdr>
                                <w:top w:val="none" w:sz="0" w:space="0" w:color="auto"/>
                                <w:left w:val="none" w:sz="0" w:space="0" w:color="auto"/>
                                <w:bottom w:val="none" w:sz="0" w:space="0" w:color="auto"/>
                                <w:right w:val="none" w:sz="0" w:space="0" w:color="auto"/>
                              </w:divBdr>
                              <w:divsChild>
                                <w:div w:id="47145887">
                                  <w:marLeft w:val="0"/>
                                  <w:marRight w:val="0"/>
                                  <w:marTop w:val="0"/>
                                  <w:marBottom w:val="0"/>
                                  <w:divBdr>
                                    <w:top w:val="none" w:sz="0" w:space="0" w:color="auto"/>
                                    <w:left w:val="none" w:sz="0" w:space="0" w:color="auto"/>
                                    <w:bottom w:val="none" w:sz="0" w:space="0" w:color="auto"/>
                                    <w:right w:val="none" w:sz="0" w:space="0" w:color="auto"/>
                                  </w:divBdr>
                                  <w:divsChild>
                                    <w:div w:id="2132358898">
                                      <w:marLeft w:val="0"/>
                                      <w:marRight w:val="0"/>
                                      <w:marTop w:val="0"/>
                                      <w:marBottom w:val="0"/>
                                      <w:divBdr>
                                        <w:top w:val="none" w:sz="0" w:space="0" w:color="auto"/>
                                        <w:left w:val="none" w:sz="0" w:space="0" w:color="auto"/>
                                        <w:bottom w:val="none" w:sz="0" w:space="0" w:color="auto"/>
                                        <w:right w:val="none" w:sz="0" w:space="0" w:color="auto"/>
                                      </w:divBdr>
                                      <w:divsChild>
                                        <w:div w:id="1877891081">
                                          <w:marLeft w:val="0"/>
                                          <w:marRight w:val="0"/>
                                          <w:marTop w:val="0"/>
                                          <w:marBottom w:val="0"/>
                                          <w:divBdr>
                                            <w:top w:val="none" w:sz="0" w:space="0" w:color="auto"/>
                                            <w:left w:val="none" w:sz="0" w:space="0" w:color="auto"/>
                                            <w:bottom w:val="none" w:sz="0" w:space="0" w:color="auto"/>
                                            <w:right w:val="none" w:sz="0" w:space="0" w:color="auto"/>
                                          </w:divBdr>
                                          <w:divsChild>
                                            <w:div w:id="1977442033">
                                              <w:marLeft w:val="0"/>
                                              <w:marRight w:val="0"/>
                                              <w:marTop w:val="0"/>
                                              <w:marBottom w:val="0"/>
                                              <w:divBdr>
                                                <w:top w:val="none" w:sz="0" w:space="0" w:color="auto"/>
                                                <w:left w:val="none" w:sz="0" w:space="0" w:color="auto"/>
                                                <w:bottom w:val="none" w:sz="0" w:space="0" w:color="auto"/>
                                                <w:right w:val="none" w:sz="0" w:space="0" w:color="auto"/>
                                              </w:divBdr>
                                              <w:divsChild>
                                                <w:div w:id="20018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050125">
      <w:bodyDiv w:val="1"/>
      <w:marLeft w:val="0"/>
      <w:marRight w:val="0"/>
      <w:marTop w:val="0"/>
      <w:marBottom w:val="0"/>
      <w:divBdr>
        <w:top w:val="none" w:sz="0" w:space="0" w:color="auto"/>
        <w:left w:val="none" w:sz="0" w:space="0" w:color="auto"/>
        <w:bottom w:val="none" w:sz="0" w:space="0" w:color="auto"/>
        <w:right w:val="none" w:sz="0" w:space="0" w:color="auto"/>
      </w:divBdr>
    </w:div>
    <w:div w:id="1399743987">
      <w:bodyDiv w:val="1"/>
      <w:marLeft w:val="0"/>
      <w:marRight w:val="0"/>
      <w:marTop w:val="0"/>
      <w:marBottom w:val="0"/>
      <w:divBdr>
        <w:top w:val="none" w:sz="0" w:space="0" w:color="auto"/>
        <w:left w:val="none" w:sz="0" w:space="0" w:color="auto"/>
        <w:bottom w:val="none" w:sz="0" w:space="0" w:color="auto"/>
        <w:right w:val="none" w:sz="0" w:space="0" w:color="auto"/>
      </w:divBdr>
    </w:div>
    <w:div w:id="1524634390">
      <w:bodyDiv w:val="1"/>
      <w:marLeft w:val="0"/>
      <w:marRight w:val="0"/>
      <w:marTop w:val="0"/>
      <w:marBottom w:val="0"/>
      <w:divBdr>
        <w:top w:val="none" w:sz="0" w:space="0" w:color="auto"/>
        <w:left w:val="none" w:sz="0" w:space="0" w:color="auto"/>
        <w:bottom w:val="none" w:sz="0" w:space="0" w:color="auto"/>
        <w:right w:val="none" w:sz="0" w:space="0" w:color="auto"/>
      </w:divBdr>
    </w:div>
    <w:div w:id="1567061096">
      <w:bodyDiv w:val="1"/>
      <w:marLeft w:val="0"/>
      <w:marRight w:val="0"/>
      <w:marTop w:val="0"/>
      <w:marBottom w:val="0"/>
      <w:divBdr>
        <w:top w:val="none" w:sz="0" w:space="0" w:color="auto"/>
        <w:left w:val="none" w:sz="0" w:space="0" w:color="auto"/>
        <w:bottom w:val="none" w:sz="0" w:space="0" w:color="auto"/>
        <w:right w:val="none" w:sz="0" w:space="0" w:color="auto"/>
      </w:divBdr>
    </w:div>
    <w:div w:id="1589776567">
      <w:bodyDiv w:val="1"/>
      <w:marLeft w:val="0"/>
      <w:marRight w:val="0"/>
      <w:marTop w:val="0"/>
      <w:marBottom w:val="0"/>
      <w:divBdr>
        <w:top w:val="none" w:sz="0" w:space="0" w:color="auto"/>
        <w:left w:val="none" w:sz="0" w:space="0" w:color="auto"/>
        <w:bottom w:val="none" w:sz="0" w:space="0" w:color="auto"/>
        <w:right w:val="none" w:sz="0" w:space="0" w:color="auto"/>
      </w:divBdr>
    </w:div>
    <w:div w:id="1793864638">
      <w:bodyDiv w:val="1"/>
      <w:marLeft w:val="0"/>
      <w:marRight w:val="0"/>
      <w:marTop w:val="0"/>
      <w:marBottom w:val="0"/>
      <w:divBdr>
        <w:top w:val="none" w:sz="0" w:space="0" w:color="auto"/>
        <w:left w:val="none" w:sz="0" w:space="0" w:color="auto"/>
        <w:bottom w:val="none" w:sz="0" w:space="0" w:color="auto"/>
        <w:right w:val="none" w:sz="0" w:space="0" w:color="auto"/>
      </w:divBdr>
      <w:divsChild>
        <w:div w:id="523053318">
          <w:marLeft w:val="0"/>
          <w:marRight w:val="0"/>
          <w:marTop w:val="0"/>
          <w:marBottom w:val="0"/>
          <w:divBdr>
            <w:top w:val="none" w:sz="0" w:space="0" w:color="auto"/>
            <w:left w:val="none" w:sz="0" w:space="0" w:color="auto"/>
            <w:bottom w:val="none" w:sz="0" w:space="0" w:color="auto"/>
            <w:right w:val="none" w:sz="0" w:space="0" w:color="auto"/>
          </w:divBdr>
          <w:divsChild>
            <w:div w:id="1236823075">
              <w:marLeft w:val="0"/>
              <w:marRight w:val="0"/>
              <w:marTop w:val="0"/>
              <w:marBottom w:val="0"/>
              <w:divBdr>
                <w:top w:val="none" w:sz="0" w:space="0" w:color="auto"/>
                <w:left w:val="none" w:sz="0" w:space="0" w:color="auto"/>
                <w:bottom w:val="none" w:sz="0" w:space="0" w:color="auto"/>
                <w:right w:val="none" w:sz="0" w:space="0" w:color="auto"/>
              </w:divBdr>
              <w:divsChild>
                <w:div w:id="1950506923">
                  <w:marLeft w:val="0"/>
                  <w:marRight w:val="0"/>
                  <w:marTop w:val="0"/>
                  <w:marBottom w:val="0"/>
                  <w:divBdr>
                    <w:top w:val="none" w:sz="0" w:space="0" w:color="auto"/>
                    <w:left w:val="none" w:sz="0" w:space="0" w:color="auto"/>
                    <w:bottom w:val="none" w:sz="0" w:space="0" w:color="auto"/>
                    <w:right w:val="none" w:sz="0" w:space="0" w:color="auto"/>
                  </w:divBdr>
                  <w:divsChild>
                    <w:div w:id="1478183153">
                      <w:marLeft w:val="0"/>
                      <w:marRight w:val="0"/>
                      <w:marTop w:val="0"/>
                      <w:marBottom w:val="0"/>
                      <w:divBdr>
                        <w:top w:val="none" w:sz="0" w:space="0" w:color="auto"/>
                        <w:left w:val="none" w:sz="0" w:space="0" w:color="auto"/>
                        <w:bottom w:val="none" w:sz="0" w:space="0" w:color="auto"/>
                        <w:right w:val="none" w:sz="0" w:space="0" w:color="auto"/>
                      </w:divBdr>
                      <w:divsChild>
                        <w:div w:id="370886189">
                          <w:marLeft w:val="0"/>
                          <w:marRight w:val="0"/>
                          <w:marTop w:val="0"/>
                          <w:marBottom w:val="0"/>
                          <w:divBdr>
                            <w:top w:val="none" w:sz="0" w:space="0" w:color="auto"/>
                            <w:left w:val="none" w:sz="0" w:space="0" w:color="auto"/>
                            <w:bottom w:val="none" w:sz="0" w:space="0" w:color="auto"/>
                            <w:right w:val="none" w:sz="0" w:space="0" w:color="auto"/>
                          </w:divBdr>
                          <w:divsChild>
                            <w:div w:id="2047901635">
                              <w:marLeft w:val="0"/>
                              <w:marRight w:val="0"/>
                              <w:marTop w:val="0"/>
                              <w:marBottom w:val="0"/>
                              <w:divBdr>
                                <w:top w:val="none" w:sz="0" w:space="0" w:color="auto"/>
                                <w:left w:val="none" w:sz="0" w:space="0" w:color="auto"/>
                                <w:bottom w:val="none" w:sz="0" w:space="0" w:color="auto"/>
                                <w:right w:val="none" w:sz="0" w:space="0" w:color="auto"/>
                              </w:divBdr>
                              <w:divsChild>
                                <w:div w:id="805590372">
                                  <w:marLeft w:val="0"/>
                                  <w:marRight w:val="0"/>
                                  <w:marTop w:val="0"/>
                                  <w:marBottom w:val="0"/>
                                  <w:divBdr>
                                    <w:top w:val="none" w:sz="0" w:space="0" w:color="auto"/>
                                    <w:left w:val="none" w:sz="0" w:space="0" w:color="auto"/>
                                    <w:bottom w:val="none" w:sz="0" w:space="0" w:color="auto"/>
                                    <w:right w:val="none" w:sz="0" w:space="0" w:color="auto"/>
                                  </w:divBdr>
                                  <w:divsChild>
                                    <w:div w:id="1888879444">
                                      <w:marLeft w:val="0"/>
                                      <w:marRight w:val="0"/>
                                      <w:marTop w:val="0"/>
                                      <w:marBottom w:val="0"/>
                                      <w:divBdr>
                                        <w:top w:val="none" w:sz="0" w:space="0" w:color="auto"/>
                                        <w:left w:val="none" w:sz="0" w:space="0" w:color="auto"/>
                                        <w:bottom w:val="none" w:sz="0" w:space="0" w:color="auto"/>
                                        <w:right w:val="none" w:sz="0" w:space="0" w:color="auto"/>
                                      </w:divBdr>
                                      <w:divsChild>
                                        <w:div w:id="748620937">
                                          <w:marLeft w:val="0"/>
                                          <w:marRight w:val="0"/>
                                          <w:marTop w:val="0"/>
                                          <w:marBottom w:val="0"/>
                                          <w:divBdr>
                                            <w:top w:val="none" w:sz="0" w:space="0" w:color="auto"/>
                                            <w:left w:val="none" w:sz="0" w:space="0" w:color="auto"/>
                                            <w:bottom w:val="none" w:sz="0" w:space="0" w:color="auto"/>
                                            <w:right w:val="none" w:sz="0" w:space="0" w:color="auto"/>
                                          </w:divBdr>
                                          <w:divsChild>
                                            <w:div w:id="618419938">
                                              <w:marLeft w:val="0"/>
                                              <w:marRight w:val="0"/>
                                              <w:marTop w:val="0"/>
                                              <w:marBottom w:val="0"/>
                                              <w:divBdr>
                                                <w:top w:val="none" w:sz="0" w:space="0" w:color="auto"/>
                                                <w:left w:val="none" w:sz="0" w:space="0" w:color="auto"/>
                                                <w:bottom w:val="none" w:sz="0" w:space="0" w:color="auto"/>
                                                <w:right w:val="none" w:sz="0" w:space="0" w:color="auto"/>
                                              </w:divBdr>
                                              <w:divsChild>
                                                <w:div w:id="3364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60E7-C6F8-41F4-852B-8E6C3C54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Readman, Alison</dc:creator>
  <cp:lastModifiedBy>Morley,Lisa</cp:lastModifiedBy>
  <cp:revision>2</cp:revision>
  <cp:lastPrinted>2019-05-10T08:24:00Z</cp:lastPrinted>
  <dcterms:created xsi:type="dcterms:W3CDTF">2019-05-28T11:32:00Z</dcterms:created>
  <dcterms:modified xsi:type="dcterms:W3CDTF">2019-05-28T11:32:00Z</dcterms:modified>
</cp:coreProperties>
</file>